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31" w:rsidRPr="000E4C31" w:rsidRDefault="000E4C31" w:rsidP="000E4C31">
      <w:pPr>
        <w:jc w:val="right"/>
        <w:rPr>
          <w:rFonts w:ascii="Times New Roman" w:hAnsi="Times New Roman" w:cs="Times New Roman"/>
        </w:rPr>
      </w:pPr>
      <w:r w:rsidRPr="000E4C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Приложение </w:t>
      </w:r>
    </w:p>
    <w:p w:rsidR="000E4C31" w:rsidRPr="000E4C31" w:rsidRDefault="000E4C31" w:rsidP="000E4C3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E4C31">
        <w:rPr>
          <w:rFonts w:ascii="Times New Roman" w:hAnsi="Times New Roman" w:cs="Times New Roman"/>
        </w:rPr>
        <w:t xml:space="preserve">к Порядку </w:t>
      </w:r>
    </w:p>
    <w:p w:rsidR="000E4C31" w:rsidRPr="000E4C31" w:rsidRDefault="000E4C31" w:rsidP="000E4C31">
      <w:pPr>
        <w:jc w:val="both"/>
        <w:rPr>
          <w:rFonts w:ascii="Times New Roman" w:hAnsi="Times New Roman" w:cs="Times New Roman"/>
        </w:rPr>
      </w:pPr>
    </w:p>
    <w:p w:rsidR="000E4C31" w:rsidRPr="000E4C31" w:rsidRDefault="000E4C31" w:rsidP="000E4C31">
      <w:pPr>
        <w:jc w:val="center"/>
        <w:rPr>
          <w:rFonts w:ascii="Times New Roman" w:hAnsi="Times New Roman" w:cs="Times New Roman"/>
        </w:rPr>
      </w:pPr>
      <w:proofErr w:type="gramStart"/>
      <w:r w:rsidRPr="000E4C31">
        <w:rPr>
          <w:rFonts w:ascii="Times New Roman" w:hAnsi="Times New Roman" w:cs="Times New Roman"/>
        </w:rPr>
        <w:t>П</w:t>
      </w:r>
      <w:proofErr w:type="gramEnd"/>
      <w:r w:rsidRPr="000E4C31">
        <w:rPr>
          <w:rFonts w:ascii="Times New Roman" w:hAnsi="Times New Roman" w:cs="Times New Roman"/>
        </w:rPr>
        <w:t xml:space="preserve"> Е Р Е Ч Е Н Ь</w:t>
      </w:r>
    </w:p>
    <w:p w:rsidR="000E4C31" w:rsidRPr="000E4C31" w:rsidRDefault="000E4C31" w:rsidP="000E4C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E4C31">
        <w:rPr>
          <w:rFonts w:ascii="Times New Roman" w:hAnsi="Times New Roman" w:cs="Times New Roman"/>
        </w:rPr>
        <w:t xml:space="preserve">                             муниципального имущества Казачемысского сельсовета Татарского района Новосибирской области</w:t>
      </w:r>
    </w:p>
    <w:p w:rsidR="000E4C31" w:rsidRPr="000E4C31" w:rsidRDefault="000E4C31" w:rsidP="000E4C31">
      <w:pPr>
        <w:jc w:val="center"/>
        <w:rPr>
          <w:rFonts w:ascii="Times New Roman" w:hAnsi="Times New Roman" w:cs="Times New Roman"/>
        </w:rPr>
      </w:pPr>
      <w:r w:rsidRPr="000E4C31">
        <w:rPr>
          <w:rFonts w:ascii="Times New Roman" w:hAnsi="Times New Roman" w:cs="Times New Roman"/>
        </w:rPr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0E4C31" w:rsidRPr="000E4C31" w:rsidRDefault="000E4C31" w:rsidP="000E4C31">
      <w:pPr>
        <w:jc w:val="center"/>
        <w:rPr>
          <w:rFonts w:ascii="Times New Roman" w:hAnsi="Times New Roman" w:cs="Times New Roman"/>
        </w:rPr>
      </w:pPr>
      <w:r w:rsidRPr="000E4C31">
        <w:rPr>
          <w:rFonts w:ascii="Times New Roman" w:hAnsi="Times New Roman" w:cs="Times New Roman"/>
        </w:rPr>
        <w:t>по состоянию на 01.1</w:t>
      </w:r>
      <w:r>
        <w:rPr>
          <w:rFonts w:ascii="Times New Roman" w:hAnsi="Times New Roman" w:cs="Times New Roman"/>
        </w:rPr>
        <w:t>1</w:t>
      </w:r>
      <w:r w:rsidRPr="000E4C31">
        <w:rPr>
          <w:rFonts w:ascii="Times New Roman" w:hAnsi="Times New Roman" w:cs="Times New Roman"/>
        </w:rPr>
        <w:t>.2016 года</w:t>
      </w:r>
    </w:p>
    <w:p w:rsidR="000E4C31" w:rsidRPr="000E4C31" w:rsidRDefault="000E4C31" w:rsidP="000E4C3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3376"/>
        <w:gridCol w:w="804"/>
        <w:gridCol w:w="2096"/>
        <w:gridCol w:w="2292"/>
        <w:gridCol w:w="3362"/>
        <w:gridCol w:w="2734"/>
      </w:tblGrid>
      <w:tr w:rsidR="000E4C31" w:rsidRPr="000E4C31" w:rsidTr="00CF3357">
        <w:trPr>
          <w:trHeight w:val="1425"/>
        </w:trPr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E4C3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 w:rsidRPr="000E4C31">
              <w:rPr>
                <w:rFonts w:ascii="Times New Roman" w:hAnsi="Times New Roman" w:cs="Times New Roman"/>
                <w:b/>
                <w:bCs/>
              </w:rPr>
              <w:t>.п</w:t>
            </w:r>
            <w:proofErr w:type="spellEnd"/>
            <w:proofErr w:type="gramEnd"/>
          </w:p>
          <w:p w:rsidR="000E4C31" w:rsidRPr="000E4C31" w:rsidRDefault="000E4C31" w:rsidP="00CF3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>Общая площадь (кв</w:t>
            </w:r>
            <w:proofErr w:type="gramStart"/>
            <w:r w:rsidRPr="000E4C3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0E4C3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E4C31">
              <w:rPr>
                <w:rFonts w:ascii="Times New Roman" w:hAnsi="Times New Roman" w:cs="Times New Roman"/>
                <w:b/>
                <w:bCs/>
              </w:rPr>
              <w:t>эт</w:t>
            </w:r>
            <w:proofErr w:type="spellEnd"/>
            <w:r w:rsidRPr="000E4C3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C31">
              <w:rPr>
                <w:rFonts w:ascii="Times New Roman" w:hAnsi="Times New Roman" w:cs="Times New Roman"/>
                <w:b/>
                <w:bCs/>
              </w:rPr>
              <w:t xml:space="preserve">целевое назначение арен. </w:t>
            </w:r>
            <w:proofErr w:type="spellStart"/>
            <w:r w:rsidRPr="000E4C31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Pr="000E4C3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E4C31" w:rsidRPr="000E4C31" w:rsidTr="00CF3357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  <w:r w:rsidRPr="000E4C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</w:rPr>
            </w:pPr>
            <w:r w:rsidRPr="000E4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</w:rPr>
            </w:pPr>
            <w:r w:rsidRPr="000E4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</w:rPr>
            </w:pPr>
            <w:r w:rsidRPr="000E4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</w:rPr>
            </w:pPr>
            <w:r w:rsidRPr="000E4C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center"/>
              <w:rPr>
                <w:rFonts w:ascii="Times New Roman" w:hAnsi="Times New Roman" w:cs="Times New Roman"/>
              </w:rPr>
            </w:pPr>
            <w:r w:rsidRPr="000E4C31">
              <w:rPr>
                <w:rFonts w:ascii="Times New Roman" w:hAnsi="Times New Roman" w:cs="Times New Roman"/>
              </w:rPr>
              <w:t>-</w:t>
            </w:r>
          </w:p>
        </w:tc>
      </w:tr>
      <w:tr w:rsidR="000E4C31" w:rsidRPr="000E4C31" w:rsidTr="00CF3357">
        <w:trPr>
          <w:trHeight w:val="600"/>
        </w:trPr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C31" w:rsidRPr="000E4C31" w:rsidTr="00CF3357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E4C31" w:rsidRPr="000E4C31" w:rsidRDefault="000E4C31" w:rsidP="00CF33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4C31" w:rsidRPr="000E4C31" w:rsidRDefault="000E4C31" w:rsidP="000E4C31">
      <w:pPr>
        <w:jc w:val="both"/>
        <w:rPr>
          <w:rFonts w:ascii="Times New Roman" w:hAnsi="Times New Roman" w:cs="Times New Roman"/>
        </w:rPr>
      </w:pPr>
    </w:p>
    <w:p w:rsidR="000E4C31" w:rsidRPr="000E4C31" w:rsidRDefault="000E4C31" w:rsidP="000E4C31">
      <w:pPr>
        <w:jc w:val="both"/>
        <w:rPr>
          <w:rFonts w:ascii="Times New Roman" w:hAnsi="Times New Roman" w:cs="Times New Roman"/>
        </w:rPr>
      </w:pPr>
    </w:p>
    <w:p w:rsidR="000E4C31" w:rsidRPr="000E4C31" w:rsidRDefault="000E4C31" w:rsidP="000E4C31">
      <w:pPr>
        <w:jc w:val="both"/>
        <w:rPr>
          <w:rFonts w:ascii="Times New Roman" w:hAnsi="Times New Roman" w:cs="Times New Roman"/>
        </w:rPr>
      </w:pPr>
      <w:r w:rsidRPr="000E4C31">
        <w:rPr>
          <w:rFonts w:ascii="Times New Roman" w:hAnsi="Times New Roman" w:cs="Times New Roman"/>
        </w:rPr>
        <w:t>Глава Казачемысского сельсовета                                                                                            Н.Г.Авдеев</w:t>
      </w:r>
    </w:p>
    <w:p w:rsidR="00017A50" w:rsidRDefault="00017A50"/>
    <w:sectPr w:rsidR="00017A50" w:rsidSect="00AF0EEB">
      <w:pgSz w:w="16838" w:h="11906" w:orient="landscape" w:code="9"/>
      <w:pgMar w:top="67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C31"/>
    <w:rsid w:val="00017A50"/>
    <w:rsid w:val="000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2016-11-24T07:52:00Z</dcterms:created>
  <dcterms:modified xsi:type="dcterms:W3CDTF">2016-11-24T07:53:00Z</dcterms:modified>
</cp:coreProperties>
</file>