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581" w:rsidRPr="00A556F9" w:rsidRDefault="00A556F9" w:rsidP="00A556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556F9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 КАЗАЧЕМЫССКОГО СЕЛЬСОВЕТА</w:t>
      </w:r>
      <w:r w:rsidR="00657581" w:rsidRPr="00A55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657581" w:rsidRPr="00A556F9" w:rsidRDefault="00A556F9" w:rsidP="006575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556F9">
        <w:rPr>
          <w:rFonts w:ascii="Times New Roman" w:eastAsia="Times New Roman" w:hAnsi="Times New Roman" w:cs="Times New Roman"/>
          <w:b/>
          <w:bCs/>
          <w:sz w:val="28"/>
          <w:szCs w:val="28"/>
        </w:rPr>
        <w:t>ТАТАРСКОГО РАЙОНА НОВОСИБИРСКОЙ</w:t>
      </w:r>
      <w:r w:rsidR="00657581" w:rsidRPr="00A556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A556F9">
        <w:rPr>
          <w:rFonts w:ascii="Times New Roman" w:eastAsia="Times New Roman" w:hAnsi="Times New Roman" w:cs="Times New Roman"/>
          <w:b/>
          <w:bCs/>
          <w:sz w:val="28"/>
          <w:szCs w:val="28"/>
        </w:rPr>
        <w:t>ОБЛАСТИ</w:t>
      </w:r>
    </w:p>
    <w:p w:rsidR="00657581" w:rsidRPr="00657581" w:rsidRDefault="00657581" w:rsidP="006575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657581" w:rsidRPr="00A556F9" w:rsidRDefault="00657581" w:rsidP="0065758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556F9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</w:rPr>
        <w:t>31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августа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 w:cs="Times New Roman"/>
          <w:sz w:val="24"/>
          <w:szCs w:val="24"/>
        </w:rPr>
        <w:t>22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года                                                                                                        № 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30А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порядке введения режима повышенной готовности или чрезвычайной ситуации на территории </w:t>
      </w:r>
      <w:r w:rsidR="00A556F9">
        <w:rPr>
          <w:rFonts w:ascii="Times New Roman" w:eastAsia="Times New Roman" w:hAnsi="Times New Roman" w:cs="Times New Roman"/>
          <w:b/>
          <w:bCs/>
          <w:sz w:val="24"/>
          <w:szCs w:val="24"/>
        </w:rPr>
        <w:t>Казачемысского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сельсовета Татарского района Новосибирской области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В соответствии с Федеральным законом от 21.12.1994 № 68-ФЗ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30.12.2003 № 794 «О единой государственной системе предупреждения и ликвидации чрезвычайных ситуаций»,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постановляю:</w:t>
      </w:r>
    </w:p>
    <w:p w:rsidR="00657581" w:rsidRPr="00657581" w:rsidRDefault="00657581" w:rsidP="0065758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Утвердить порядок введения режима повышенной готовности или чрезвычайных ситуаций на территории </w:t>
      </w:r>
      <w:r w:rsidR="00A556F9">
        <w:rPr>
          <w:rFonts w:ascii="Times New Roman" w:eastAsia="Times New Roman" w:hAnsi="Times New Roman" w:cs="Times New Roman"/>
          <w:bCs/>
          <w:sz w:val="24"/>
          <w:szCs w:val="24"/>
        </w:rPr>
        <w:t>Казачемысского</w:t>
      </w:r>
      <w:r w:rsidRPr="00657581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Татарского района Новосибирской области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57581">
        <w:rPr>
          <w:rFonts w:ascii="Times New Roman" w:eastAsia="Times New Roman" w:hAnsi="Times New Roman" w:cs="Times New Roman"/>
          <w:sz w:val="24"/>
          <w:szCs w:val="24"/>
        </w:rPr>
        <w:t>согласно приложения</w:t>
      </w:r>
      <w:proofErr w:type="gramEnd"/>
      <w:r w:rsidRPr="0065758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57581" w:rsidRPr="00657581" w:rsidRDefault="00657581" w:rsidP="0065758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Опубликовать настоящее постановление в газете «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Казачемысский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вестник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» и разместить на официальном сайте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Казачемысского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57581" w:rsidRPr="00657581" w:rsidRDefault="00657581" w:rsidP="00657581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Настоящее постановление вступает в силу со дня его опубликования.</w:t>
      </w:r>
    </w:p>
    <w:p w:rsidR="00657581" w:rsidRDefault="00657581" w:rsidP="00C358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3581D" w:rsidRDefault="00C3581D" w:rsidP="00C358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3581D" w:rsidRDefault="00C3581D" w:rsidP="00C358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3581D" w:rsidRPr="00657581" w:rsidRDefault="00C3581D" w:rsidP="00C358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3581D" w:rsidRDefault="00657581" w:rsidP="00C358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Глава 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Казачемысского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657581" w:rsidRPr="00657581" w:rsidRDefault="00C3581D" w:rsidP="00C358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Татарского района Новосибирской области</w:t>
      </w:r>
      <w:r w:rsidR="0065758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Н.Г. Авдеев</w:t>
      </w:r>
    </w:p>
    <w:p w:rsidR="00657581" w:rsidRDefault="00657581" w:rsidP="00C3581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81" w:rsidRPr="00657581" w:rsidRDefault="00657581" w:rsidP="0054539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4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543"/>
      </w:tblGrid>
      <w:tr w:rsidR="00657581" w:rsidRPr="00657581" w:rsidTr="00657581">
        <w:trPr>
          <w:tblCellSpacing w:w="15" w:type="dxa"/>
        </w:trPr>
        <w:tc>
          <w:tcPr>
            <w:tcW w:w="9483" w:type="dxa"/>
            <w:vAlign w:val="center"/>
            <w:hideMark/>
          </w:tcPr>
          <w:p w:rsidR="00657581" w:rsidRPr="00657581" w:rsidRDefault="00657581" w:rsidP="00545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Утверждено</w:t>
            </w:r>
          </w:p>
          <w:p w:rsidR="00657581" w:rsidRDefault="00657581" w:rsidP="00545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главы </w:t>
            </w:r>
          </w:p>
          <w:p w:rsidR="00657581" w:rsidRPr="00657581" w:rsidRDefault="00A556F9" w:rsidP="00545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Казачемысского</w:t>
            </w:r>
            <w:r w:rsid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657581" w:rsidRPr="00657581" w:rsidRDefault="00657581" w:rsidP="00545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P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августа</w:t>
            </w:r>
            <w:r w:rsidRP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 </w:t>
            </w:r>
            <w:r w:rsidR="00C3581D">
              <w:rPr>
                <w:rFonts w:ascii="Times New Roman" w:eastAsia="Times New Roman" w:hAnsi="Times New Roman" w:cs="Times New Roman"/>
                <w:sz w:val="24"/>
                <w:szCs w:val="24"/>
              </w:rPr>
              <w:t>30А</w:t>
            </w:r>
          </w:p>
          <w:p w:rsidR="00657581" w:rsidRPr="00657581" w:rsidRDefault="00657581" w:rsidP="0054539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7581">
              <w:rPr>
                <w:rFonts w:ascii="Times New Roman" w:eastAsia="Times New Roman" w:hAnsi="Times New Roman" w:cs="Times New Roman"/>
                <w:sz w:val="24"/>
                <w:szCs w:val="24"/>
              </w:rPr>
              <w:t>(Приложение)</w:t>
            </w:r>
          </w:p>
        </w:tc>
      </w:tr>
    </w:tbl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657581" w:rsidRPr="00657581" w:rsidRDefault="00657581" w:rsidP="006575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Порядок введения режима повышенной готовности или </w:t>
      </w:r>
    </w:p>
    <w:p w:rsidR="00657581" w:rsidRPr="00657581" w:rsidRDefault="00657581" w:rsidP="006575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чрезвычайных ситуаций на территории </w:t>
      </w:r>
      <w:r w:rsidR="00A556F9">
        <w:rPr>
          <w:rFonts w:ascii="Times New Roman" w:eastAsia="Times New Roman" w:hAnsi="Times New Roman" w:cs="Times New Roman"/>
          <w:b/>
          <w:bCs/>
          <w:sz w:val="24"/>
          <w:szCs w:val="24"/>
        </w:rPr>
        <w:t>Казачемысского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сельсовета Татарского района Новосибирской области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657581" w:rsidRPr="00657581" w:rsidRDefault="00657581" w:rsidP="0065758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На те</w:t>
      </w:r>
      <w:r w:rsidR="0054539A">
        <w:rPr>
          <w:rFonts w:ascii="Times New Roman" w:eastAsia="Times New Roman" w:hAnsi="Times New Roman" w:cs="Times New Roman"/>
          <w:sz w:val="24"/>
          <w:szCs w:val="24"/>
        </w:rPr>
        <w:t xml:space="preserve">рритории </w:t>
      </w:r>
      <w:r w:rsidR="00A556F9">
        <w:rPr>
          <w:rFonts w:ascii="Times New Roman" w:eastAsia="Times New Roman" w:hAnsi="Times New Roman" w:cs="Times New Roman"/>
          <w:bCs/>
          <w:sz w:val="24"/>
          <w:szCs w:val="24"/>
        </w:rPr>
        <w:t>Казачемысского</w:t>
      </w:r>
      <w:r w:rsidR="0054539A" w:rsidRPr="00657581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сельсовета Татарского района Новосибирской области</w:t>
      </w:r>
      <w:r w:rsidR="0054539A" w:rsidRPr="0065758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установлен следующий порядок введения режима повышенной готовности (ПГ) или чрезвычайных ситуаций (ЧС):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1.1. При установлении четвертого и выше класса пожарной опасности по погодным условиям и угрозе возникновения массовых лесных и торфяных пожаров, при ухудшении обстановки и получении прогноза о возможности возникновения ЧС, а так же при угрозе войны или террористического акта вводится режим повышенной готовности постановлением главы</w:t>
      </w:r>
      <w:r w:rsidR="005453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Казачемысского</w:t>
      </w:r>
      <w:r w:rsidR="0054539A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1.2. При введении режима повышенной готовности выполняются следующие мероприятия: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принятие главой 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Казачемысского</w:t>
      </w:r>
      <w:r w:rsidR="0054539A">
        <w:rPr>
          <w:rFonts w:ascii="Times New Roman" w:eastAsia="Times New Roman" w:hAnsi="Times New Roman" w:cs="Times New Roman"/>
          <w:sz w:val="24"/>
          <w:szCs w:val="24"/>
        </w:rPr>
        <w:t xml:space="preserve"> сельсовета   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на себя непосредственного руководства деятельностью звена ТП РСЧС, комиссией по ЧС (КЧС), формирование оперативных групп (дале</w:t>
      </w:r>
      <w:proofErr w:type="gramStart"/>
      <w:r w:rsidRPr="00657581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ОГ) для выявления причин ухудшения обстановки непосредственно в районе возможного бедствия, выработки предложений по её нормализации;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усиление единой дежурно-диспетчерской службы;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усиление наблюдения и </w:t>
      </w:r>
      <w:proofErr w:type="gramStart"/>
      <w:r w:rsidRPr="00657581">
        <w:rPr>
          <w:rFonts w:ascii="Times New Roman" w:eastAsia="Times New Roman" w:hAnsi="Times New Roman" w:cs="Times New Roman"/>
          <w:sz w:val="24"/>
          <w:szCs w:val="24"/>
        </w:rPr>
        <w:t>контроля за</w:t>
      </w:r>
      <w:proofErr w:type="gramEnd"/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состоянием природной среды, обстановкой на потенциально-опасных объектах и прилегающих к ним территориях, прогнозирование возможности возникновения ЧС и их масштабов;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принятие мер по защите населения, природной среды и повышению устойчивости объектов народного хозяйства;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повышение готовности сил  и средств, предназначенных для ликвидации возможных ЧС, уточнение планов их действий и выдвижение при необходимости в районы предполагаемых действий.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1.3. Чрезвычайный режим вводится решением главы 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Казачемысского</w:t>
      </w:r>
      <w:r w:rsidR="0054539A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при возникновении и ликвидации ЧС.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Основными мероприятиями, осуществляемыми в чрезвычайном режиме, являются: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организация защиты населения;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выдвижение ОГ КЧС в район ЧС для непосредственного руководства работами;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  выдвижение сил и сре</w:t>
      </w:r>
      <w:proofErr w:type="gramStart"/>
      <w:r w:rsidRPr="00657581">
        <w:rPr>
          <w:rFonts w:ascii="Times New Roman" w:eastAsia="Times New Roman" w:hAnsi="Times New Roman" w:cs="Times New Roman"/>
          <w:sz w:val="24"/>
          <w:szCs w:val="24"/>
        </w:rPr>
        <w:t>дств в р</w:t>
      </w:r>
      <w:proofErr w:type="gramEnd"/>
      <w:r w:rsidRPr="00657581">
        <w:rPr>
          <w:rFonts w:ascii="Times New Roman" w:eastAsia="Times New Roman" w:hAnsi="Times New Roman" w:cs="Times New Roman"/>
          <w:sz w:val="24"/>
          <w:szCs w:val="24"/>
        </w:rPr>
        <w:t>айон ЧС для проведения работ;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организация работ по ликвидации ЧС;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организация работ по обеспечению устойчивости функционирования объектов экономики;</w:t>
      </w:r>
    </w:p>
    <w:p w:rsidR="00657581" w:rsidRPr="00657581" w:rsidRDefault="00657581" w:rsidP="006575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b/>
          <w:bCs/>
          <w:sz w:val="24"/>
          <w:szCs w:val="24"/>
        </w:rPr>
        <w:t>—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постоянный  усиленный </w:t>
      </w:r>
      <w:proofErr w:type="gramStart"/>
      <w:r w:rsidRPr="00657581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657581">
        <w:rPr>
          <w:rFonts w:ascii="Times New Roman" w:eastAsia="Times New Roman" w:hAnsi="Times New Roman" w:cs="Times New Roman"/>
          <w:sz w:val="24"/>
          <w:szCs w:val="24"/>
        </w:rPr>
        <w:t xml:space="preserve"> состоянием природной среды в районе ЧС, обстановкой на аварийных объектах и прилегающих к ним территориях.</w:t>
      </w:r>
    </w:p>
    <w:p w:rsidR="00657581" w:rsidRPr="00657581" w:rsidRDefault="00657581" w:rsidP="0065758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Функционирование в режиме повышенной готовности и чрезвычайной ситуации осуществляется до ликвидации угрозы возникновения чрезвычайных ситуаций и ликвидации чрезвычайной ситуации.</w:t>
      </w:r>
    </w:p>
    <w:p w:rsidR="00657581" w:rsidRPr="00657581" w:rsidRDefault="00657581" w:rsidP="0065758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57581">
        <w:rPr>
          <w:rFonts w:ascii="Times New Roman" w:eastAsia="Times New Roman" w:hAnsi="Times New Roman" w:cs="Times New Roman"/>
          <w:sz w:val="24"/>
          <w:szCs w:val="24"/>
        </w:rPr>
        <w:t>Отмена режима повышенной готовности и чрезвычайной ситуации производится соответствующим постановлением главы</w:t>
      </w:r>
      <w:r w:rsidR="0054539A" w:rsidRPr="005453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556F9">
        <w:rPr>
          <w:rFonts w:ascii="Times New Roman" w:eastAsia="Times New Roman" w:hAnsi="Times New Roman" w:cs="Times New Roman"/>
          <w:sz w:val="24"/>
          <w:szCs w:val="24"/>
        </w:rPr>
        <w:t>Казачемысского</w:t>
      </w:r>
      <w:r w:rsidR="0054539A">
        <w:rPr>
          <w:rFonts w:ascii="Times New Roman" w:eastAsia="Times New Roman" w:hAnsi="Times New Roman" w:cs="Times New Roman"/>
          <w:sz w:val="24"/>
          <w:szCs w:val="24"/>
        </w:rPr>
        <w:t xml:space="preserve"> сельсовета</w:t>
      </w:r>
      <w:r w:rsidRPr="0065758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A3F38" w:rsidRDefault="000A3F38"/>
    <w:sectPr w:rsidR="000A3F38" w:rsidSect="00697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C1F55"/>
    <w:multiLevelType w:val="multilevel"/>
    <w:tmpl w:val="615A14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2BB228D"/>
    <w:multiLevelType w:val="multilevel"/>
    <w:tmpl w:val="4D088F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55D3684"/>
    <w:multiLevelType w:val="multilevel"/>
    <w:tmpl w:val="C9DEE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57581"/>
    <w:rsid w:val="000A3F38"/>
    <w:rsid w:val="004D7A79"/>
    <w:rsid w:val="0054539A"/>
    <w:rsid w:val="00657581"/>
    <w:rsid w:val="006979E5"/>
    <w:rsid w:val="00A556F9"/>
    <w:rsid w:val="00C35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9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75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57581"/>
    <w:rPr>
      <w:b/>
      <w:bCs/>
    </w:rPr>
  </w:style>
  <w:style w:type="paragraph" w:styleId="a5">
    <w:name w:val="List Paragraph"/>
    <w:basedOn w:val="a"/>
    <w:uiPriority w:val="34"/>
    <w:qFormat/>
    <w:rsid w:val="006575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0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590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</dc:creator>
  <cp:keywords/>
  <dc:description/>
  <cp:lastModifiedBy>user</cp:lastModifiedBy>
  <cp:revision>5</cp:revision>
  <cp:lastPrinted>2024-03-04T03:03:00Z</cp:lastPrinted>
  <dcterms:created xsi:type="dcterms:W3CDTF">2022-08-31T04:53:00Z</dcterms:created>
  <dcterms:modified xsi:type="dcterms:W3CDTF">2024-03-04T03:04:00Z</dcterms:modified>
</cp:coreProperties>
</file>