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F9" w:rsidRDefault="00272FF9" w:rsidP="00272FF9">
      <w:pPr>
        <w:spacing w:after="0" w:line="240" w:lineRule="auto"/>
        <w:jc w:val="center"/>
        <w:rPr>
          <w:rFonts w:ascii="Times New Roman" w:hAnsi="Times New Roman" w:cs="Times New Roman"/>
          <w:sz w:val="28"/>
          <w:szCs w:val="28"/>
        </w:rPr>
      </w:pPr>
    </w:p>
    <w:p w:rsidR="00272FF9" w:rsidRDefault="00272FF9" w:rsidP="00272FF9">
      <w:pPr>
        <w:shd w:val="clear" w:color="auto" w:fill="FFFFFF"/>
        <w:spacing w:after="0"/>
        <w:ind w:right="5" w:firstLine="567"/>
        <w:jc w:val="right"/>
        <w:rPr>
          <w:rFonts w:ascii="Arial" w:hAnsi="Arial" w:cs="Arial"/>
          <w:sz w:val="24"/>
          <w:szCs w:val="24"/>
        </w:rPr>
      </w:pPr>
      <w:r>
        <w:rPr>
          <w:rFonts w:ascii="Arial" w:hAnsi="Arial" w:cs="Arial"/>
          <w:sz w:val="24"/>
          <w:szCs w:val="24"/>
        </w:rPr>
        <w:t xml:space="preserve">Опубликовано </w:t>
      </w:r>
    </w:p>
    <w:p w:rsidR="00272FF9" w:rsidRDefault="00272FF9" w:rsidP="00272FF9">
      <w:pPr>
        <w:shd w:val="clear" w:color="auto" w:fill="FFFFFF"/>
        <w:spacing w:after="0"/>
        <w:ind w:right="5" w:firstLine="567"/>
        <w:jc w:val="right"/>
        <w:rPr>
          <w:rFonts w:ascii="Arial" w:hAnsi="Arial" w:cs="Arial"/>
          <w:sz w:val="24"/>
          <w:szCs w:val="24"/>
        </w:rPr>
      </w:pPr>
      <w:r>
        <w:rPr>
          <w:rFonts w:ascii="Arial" w:hAnsi="Arial" w:cs="Arial"/>
          <w:sz w:val="24"/>
          <w:szCs w:val="24"/>
        </w:rPr>
        <w:t xml:space="preserve">в периодическом печатном издании </w:t>
      </w:r>
    </w:p>
    <w:p w:rsidR="00272FF9" w:rsidRDefault="00272FF9" w:rsidP="00272FF9">
      <w:pPr>
        <w:shd w:val="clear" w:color="auto" w:fill="FFFFFF"/>
        <w:spacing w:after="0"/>
        <w:ind w:right="5" w:firstLine="567"/>
        <w:jc w:val="right"/>
        <w:rPr>
          <w:rFonts w:ascii="Arial" w:hAnsi="Arial" w:cs="Arial"/>
          <w:sz w:val="24"/>
          <w:szCs w:val="24"/>
        </w:rPr>
      </w:pPr>
      <w:r>
        <w:rPr>
          <w:rFonts w:ascii="Arial" w:hAnsi="Arial" w:cs="Arial"/>
          <w:sz w:val="24"/>
          <w:szCs w:val="24"/>
        </w:rPr>
        <w:t xml:space="preserve">«Казачемысский вестник» </w:t>
      </w:r>
    </w:p>
    <w:p w:rsidR="00272FF9" w:rsidRDefault="00272FF9" w:rsidP="00272FF9">
      <w:pPr>
        <w:shd w:val="clear" w:color="auto" w:fill="FFFFFF"/>
        <w:spacing w:after="0"/>
        <w:ind w:right="5" w:firstLine="567"/>
        <w:jc w:val="right"/>
        <w:rPr>
          <w:rFonts w:ascii="Arial" w:hAnsi="Arial" w:cs="Arial"/>
          <w:sz w:val="24"/>
          <w:szCs w:val="24"/>
        </w:rPr>
      </w:pPr>
      <w:r>
        <w:rPr>
          <w:rFonts w:ascii="Arial" w:hAnsi="Arial" w:cs="Arial"/>
          <w:sz w:val="24"/>
          <w:szCs w:val="24"/>
        </w:rPr>
        <w:t xml:space="preserve">от 26.01.2024 № 03  и </w:t>
      </w:r>
    </w:p>
    <w:p w:rsidR="00272FF9" w:rsidRDefault="00272FF9" w:rsidP="00272FF9">
      <w:pPr>
        <w:shd w:val="clear" w:color="auto" w:fill="FFFFFF"/>
        <w:spacing w:after="0"/>
        <w:ind w:right="5" w:firstLine="567"/>
        <w:jc w:val="right"/>
        <w:rPr>
          <w:rFonts w:ascii="Arial" w:hAnsi="Arial" w:cs="Arial"/>
          <w:sz w:val="24"/>
          <w:szCs w:val="24"/>
        </w:rPr>
      </w:pPr>
      <w:r>
        <w:rPr>
          <w:rFonts w:ascii="Arial" w:hAnsi="Arial" w:cs="Arial"/>
          <w:sz w:val="24"/>
          <w:szCs w:val="24"/>
        </w:rPr>
        <w:t xml:space="preserve">размещено на официальном сайте </w:t>
      </w:r>
      <w:proofErr w:type="gramStart"/>
      <w:r>
        <w:rPr>
          <w:rFonts w:ascii="Arial" w:hAnsi="Arial" w:cs="Arial"/>
          <w:sz w:val="24"/>
          <w:szCs w:val="24"/>
        </w:rPr>
        <w:t>в</w:t>
      </w:r>
      <w:proofErr w:type="gramEnd"/>
    </w:p>
    <w:p w:rsidR="00272FF9" w:rsidRDefault="00272FF9" w:rsidP="00272FF9">
      <w:pPr>
        <w:shd w:val="clear" w:color="auto" w:fill="FFFFFF"/>
        <w:spacing w:after="0"/>
        <w:ind w:right="5" w:firstLine="567"/>
        <w:jc w:val="right"/>
        <w:rPr>
          <w:rFonts w:ascii="Arial" w:hAnsi="Arial" w:cs="Arial"/>
          <w:sz w:val="24"/>
          <w:szCs w:val="24"/>
        </w:rPr>
      </w:pPr>
      <w:r>
        <w:rPr>
          <w:rFonts w:ascii="Arial" w:hAnsi="Arial" w:cs="Arial"/>
          <w:sz w:val="24"/>
          <w:szCs w:val="24"/>
        </w:rPr>
        <w:t xml:space="preserve"> телекоммуникационной сети </w:t>
      </w:r>
    </w:p>
    <w:p w:rsidR="00DB2D58" w:rsidRDefault="00272FF9" w:rsidP="00272FF9">
      <w:pPr>
        <w:pStyle w:val="ConsNonformat"/>
        <w:widowControl/>
        <w:jc w:val="right"/>
        <w:rPr>
          <w:rFonts w:ascii="Times New Roman" w:hAnsi="Times New Roman"/>
          <w:sz w:val="24"/>
          <w:szCs w:val="24"/>
        </w:rPr>
      </w:pPr>
      <w:r>
        <w:rPr>
          <w:rFonts w:ascii="Arial" w:hAnsi="Arial" w:cs="Arial"/>
          <w:sz w:val="24"/>
          <w:szCs w:val="24"/>
        </w:rPr>
        <w:t>Интернет  26.01.2024г.</w:t>
      </w:r>
    </w:p>
    <w:p w:rsidR="00272FF9" w:rsidRPr="005519D4" w:rsidRDefault="00272FF9" w:rsidP="00DB2D58">
      <w:pPr>
        <w:pStyle w:val="ConsNonformat"/>
        <w:widowControl/>
        <w:rPr>
          <w:rFonts w:ascii="Times New Roman" w:hAnsi="Times New Roman"/>
          <w:sz w:val="24"/>
          <w:szCs w:val="24"/>
        </w:rPr>
      </w:pPr>
    </w:p>
    <w:p w:rsidR="00DB2D58" w:rsidRDefault="00DB2D58" w:rsidP="00DB2D58">
      <w:pPr>
        <w:spacing w:after="0" w:line="240" w:lineRule="auto"/>
        <w:jc w:val="center"/>
        <w:rPr>
          <w:rFonts w:ascii="Times New Roman" w:hAnsi="Times New Roman" w:cs="Times New Roman"/>
          <w:b/>
          <w:sz w:val="24"/>
          <w:szCs w:val="24"/>
        </w:rPr>
      </w:pPr>
      <w:r w:rsidRPr="005519D4">
        <w:rPr>
          <w:rFonts w:ascii="Times New Roman" w:hAnsi="Times New Roman" w:cs="Times New Roman"/>
          <w:b/>
          <w:sz w:val="24"/>
          <w:szCs w:val="24"/>
        </w:rPr>
        <w:t xml:space="preserve">СОВЕТА ДЕПУТАТОВ </w:t>
      </w:r>
      <w:r>
        <w:rPr>
          <w:rFonts w:ascii="Times New Roman" w:hAnsi="Times New Roman" w:cs="Times New Roman"/>
          <w:b/>
          <w:sz w:val="24"/>
          <w:szCs w:val="24"/>
        </w:rPr>
        <w:t>КАЗАЧЕМЫССКОГО СЕЛЬСОВЕТА</w:t>
      </w:r>
    </w:p>
    <w:p w:rsidR="00DB2D58" w:rsidRPr="005519D4" w:rsidRDefault="00DB2D58" w:rsidP="00DB2D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ТАТАРСКОГО </w:t>
      </w:r>
      <w:r w:rsidRPr="005519D4">
        <w:rPr>
          <w:rFonts w:ascii="Times New Roman" w:hAnsi="Times New Roman" w:cs="Times New Roman"/>
          <w:b/>
          <w:sz w:val="24"/>
          <w:szCs w:val="24"/>
        </w:rPr>
        <w:t>МУНИЦИПАЛЬНОГО РАЙОНА</w:t>
      </w:r>
    </w:p>
    <w:p w:rsidR="00DB2D58" w:rsidRDefault="00DB2D58" w:rsidP="00DB2D58">
      <w:pPr>
        <w:spacing w:after="0" w:line="240" w:lineRule="auto"/>
        <w:jc w:val="center"/>
        <w:rPr>
          <w:rFonts w:ascii="Times New Roman" w:hAnsi="Times New Roman" w:cs="Times New Roman"/>
          <w:b/>
          <w:sz w:val="24"/>
          <w:szCs w:val="24"/>
        </w:rPr>
      </w:pPr>
      <w:r w:rsidRPr="005519D4">
        <w:rPr>
          <w:rFonts w:ascii="Times New Roman" w:hAnsi="Times New Roman" w:cs="Times New Roman"/>
          <w:b/>
          <w:sz w:val="24"/>
          <w:szCs w:val="24"/>
        </w:rPr>
        <w:t>НОВОСИБИРСКОЙ ОБЛАСТИ</w:t>
      </w:r>
    </w:p>
    <w:p w:rsidR="00DB2D58" w:rsidRPr="005519D4" w:rsidRDefault="00DB2D58" w:rsidP="00DB2D58">
      <w:pPr>
        <w:pStyle w:val="ConsNonformat"/>
        <w:widowControl/>
        <w:jc w:val="center"/>
        <w:rPr>
          <w:rFonts w:ascii="Times New Roman" w:hAnsi="Times New Roman"/>
          <w:sz w:val="24"/>
          <w:szCs w:val="24"/>
        </w:rPr>
      </w:pPr>
      <w:r w:rsidRPr="005519D4">
        <w:rPr>
          <w:rFonts w:ascii="Times New Roman" w:hAnsi="Times New Roman"/>
          <w:b/>
          <w:sz w:val="24"/>
          <w:szCs w:val="24"/>
        </w:rPr>
        <w:t>РЕШЕНИЕ</w:t>
      </w:r>
    </w:p>
    <w:p w:rsidR="00DB2D58" w:rsidRPr="005519D4" w:rsidRDefault="00DB2D58" w:rsidP="00DB2D58">
      <w:pPr>
        <w:spacing w:after="0" w:line="240" w:lineRule="auto"/>
        <w:jc w:val="center"/>
        <w:rPr>
          <w:rFonts w:ascii="Times New Roman" w:hAnsi="Times New Roman" w:cs="Times New Roman"/>
          <w:b/>
          <w:sz w:val="24"/>
          <w:szCs w:val="24"/>
        </w:rPr>
      </w:pPr>
    </w:p>
    <w:p w:rsidR="00DB2D58" w:rsidRPr="005519D4" w:rsidRDefault="00DB2D58" w:rsidP="00DB2D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шестого</w:t>
      </w:r>
      <w:r w:rsidRPr="005519D4">
        <w:rPr>
          <w:rFonts w:ascii="Times New Roman" w:hAnsi="Times New Roman" w:cs="Times New Roman"/>
          <w:b/>
          <w:sz w:val="24"/>
          <w:szCs w:val="24"/>
        </w:rPr>
        <w:t xml:space="preserve"> созыва</w:t>
      </w:r>
    </w:p>
    <w:p w:rsidR="00DB2D58" w:rsidRPr="005519D4" w:rsidRDefault="00DB2D58" w:rsidP="00DB2D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(тридцать второй </w:t>
      </w:r>
      <w:r w:rsidRPr="005519D4">
        <w:rPr>
          <w:rFonts w:ascii="Times New Roman" w:hAnsi="Times New Roman" w:cs="Times New Roman"/>
          <w:b/>
          <w:sz w:val="24"/>
          <w:szCs w:val="24"/>
        </w:rPr>
        <w:t>сессия)</w:t>
      </w:r>
    </w:p>
    <w:p w:rsidR="00DB2D58" w:rsidRPr="005519D4" w:rsidRDefault="00DB2D58" w:rsidP="00DB2D58">
      <w:pPr>
        <w:spacing w:line="240" w:lineRule="auto"/>
        <w:jc w:val="both"/>
        <w:rPr>
          <w:rFonts w:ascii="Times New Roman" w:hAnsi="Times New Roman" w:cs="Times New Roman"/>
          <w:b/>
          <w:sz w:val="24"/>
          <w:szCs w:val="24"/>
        </w:rPr>
      </w:pPr>
    </w:p>
    <w:p w:rsidR="00DB2D58" w:rsidRPr="005519D4" w:rsidRDefault="00DB2D58" w:rsidP="00DB2D58">
      <w:pPr>
        <w:spacing w:line="240" w:lineRule="auto"/>
        <w:rPr>
          <w:rFonts w:ascii="Times New Roman" w:hAnsi="Times New Roman" w:cs="Times New Roman"/>
          <w:b/>
          <w:sz w:val="24"/>
          <w:szCs w:val="24"/>
        </w:rPr>
      </w:pPr>
      <w:r>
        <w:rPr>
          <w:rFonts w:ascii="Times New Roman" w:hAnsi="Times New Roman" w:cs="Times New Roman"/>
          <w:b/>
          <w:sz w:val="24"/>
          <w:szCs w:val="24"/>
        </w:rPr>
        <w:t>26 января</w:t>
      </w:r>
      <w:r w:rsidRPr="005519D4">
        <w:rPr>
          <w:rFonts w:ascii="Times New Roman" w:hAnsi="Times New Roman" w:cs="Times New Roman"/>
          <w:b/>
          <w:sz w:val="24"/>
          <w:szCs w:val="24"/>
        </w:rPr>
        <w:t xml:space="preserve"> 2024 года                                                   </w:t>
      </w:r>
      <w:r>
        <w:rPr>
          <w:rFonts w:ascii="Times New Roman" w:hAnsi="Times New Roman" w:cs="Times New Roman"/>
          <w:b/>
          <w:sz w:val="24"/>
          <w:szCs w:val="24"/>
        </w:rPr>
        <w:t xml:space="preserve">  </w:t>
      </w:r>
      <w:r w:rsidRPr="005519D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519D4">
        <w:rPr>
          <w:rFonts w:ascii="Times New Roman" w:hAnsi="Times New Roman" w:cs="Times New Roman"/>
          <w:b/>
          <w:sz w:val="24"/>
          <w:szCs w:val="24"/>
        </w:rPr>
        <w:t xml:space="preserve">           № </w:t>
      </w:r>
      <w:r>
        <w:rPr>
          <w:rFonts w:ascii="Times New Roman" w:hAnsi="Times New Roman" w:cs="Times New Roman"/>
          <w:b/>
          <w:sz w:val="24"/>
          <w:szCs w:val="24"/>
        </w:rPr>
        <w:t>89</w:t>
      </w:r>
    </w:p>
    <w:p w:rsidR="00DB2D58" w:rsidRPr="005519D4" w:rsidRDefault="00DB2D58" w:rsidP="00DB2D58">
      <w:pPr>
        <w:spacing w:line="240" w:lineRule="auto"/>
        <w:jc w:val="center"/>
        <w:rPr>
          <w:rFonts w:ascii="Times New Roman" w:hAnsi="Times New Roman" w:cs="Times New Roman"/>
          <w:b/>
          <w:sz w:val="24"/>
          <w:szCs w:val="24"/>
        </w:rPr>
      </w:pPr>
      <w:r>
        <w:rPr>
          <w:rFonts w:ascii="Times New Roman" w:hAnsi="Times New Roman" w:cs="Times New Roman"/>
          <w:sz w:val="24"/>
          <w:szCs w:val="24"/>
        </w:rPr>
        <w:t>с. Казачий Мыс</w:t>
      </w:r>
    </w:p>
    <w:p w:rsidR="00DB2D58" w:rsidRPr="00BC5789" w:rsidRDefault="00DB2D58" w:rsidP="00DB2D58">
      <w:pPr>
        <w:spacing w:after="0" w:line="240" w:lineRule="auto"/>
        <w:ind w:right="5" w:firstLine="284"/>
        <w:jc w:val="center"/>
        <w:rPr>
          <w:rFonts w:ascii="Times New Roman" w:eastAsia="Times New Roman" w:hAnsi="Times New Roman" w:cs="Times New Roman"/>
          <w:b/>
          <w:color w:val="000000"/>
          <w:sz w:val="24"/>
          <w:szCs w:val="24"/>
        </w:rPr>
      </w:pPr>
      <w:r w:rsidRPr="005519D4">
        <w:rPr>
          <w:rFonts w:ascii="Times New Roman" w:hAnsi="Times New Roman" w:cs="Times New Roman"/>
          <w:b/>
          <w:sz w:val="24"/>
          <w:szCs w:val="24"/>
        </w:rPr>
        <w:t xml:space="preserve">    О внесении изменений в решение </w:t>
      </w:r>
      <w:r w:rsidRPr="006E4875">
        <w:rPr>
          <w:rFonts w:ascii="Times New Roman" w:hAnsi="Times New Roman" w:cs="Times New Roman"/>
          <w:b/>
          <w:sz w:val="24"/>
          <w:szCs w:val="24"/>
        </w:rPr>
        <w:t>тринадцатой сессии Совета депутатов Казачемысского сельсовета Татарского района шестого</w:t>
      </w:r>
      <w:r>
        <w:rPr>
          <w:rFonts w:ascii="Times New Roman" w:hAnsi="Times New Roman" w:cs="Times New Roman"/>
          <w:b/>
          <w:sz w:val="24"/>
          <w:szCs w:val="24"/>
        </w:rPr>
        <w:t xml:space="preserve"> созыва от 27 апреля 2022 г. № 47 </w:t>
      </w:r>
      <w:r w:rsidRPr="005519D4">
        <w:rPr>
          <w:rFonts w:ascii="Times New Roman" w:hAnsi="Times New Roman" w:cs="Times New Roman"/>
          <w:b/>
          <w:sz w:val="24"/>
          <w:szCs w:val="24"/>
        </w:rPr>
        <w:t xml:space="preserve"> «</w:t>
      </w:r>
      <w:r w:rsidRPr="00CB4F9B">
        <w:rPr>
          <w:rFonts w:ascii="Times New Roman" w:eastAsia="Times New Roman" w:hAnsi="Times New Roman" w:cs="Times New Roman"/>
          <w:b/>
          <w:bCs/>
          <w:color w:val="000000"/>
          <w:sz w:val="24"/>
          <w:szCs w:val="24"/>
        </w:rPr>
        <w:t xml:space="preserve">Об утверждении порядка организации и проведения публичных слушаний в </w:t>
      </w:r>
      <w:r>
        <w:rPr>
          <w:rFonts w:ascii="Times New Roman" w:eastAsia="Times New Roman" w:hAnsi="Times New Roman" w:cs="Times New Roman"/>
          <w:b/>
          <w:bCs/>
          <w:color w:val="000000"/>
          <w:sz w:val="24"/>
          <w:szCs w:val="24"/>
        </w:rPr>
        <w:t xml:space="preserve">администрации </w:t>
      </w:r>
      <w:r w:rsidRPr="006E4875">
        <w:rPr>
          <w:rFonts w:ascii="Times New Roman" w:eastAsia="Times New Roman" w:hAnsi="Times New Roman" w:cs="Times New Roman"/>
          <w:b/>
          <w:bCs/>
          <w:color w:val="000000"/>
          <w:sz w:val="24"/>
          <w:szCs w:val="24"/>
        </w:rPr>
        <w:t>Казачемысского</w:t>
      </w:r>
      <w:r w:rsidRPr="00CB4F9B">
        <w:rPr>
          <w:rFonts w:ascii="Times New Roman" w:eastAsia="Times New Roman" w:hAnsi="Times New Roman" w:cs="Times New Roman"/>
          <w:b/>
          <w:bCs/>
          <w:color w:val="000000"/>
          <w:sz w:val="24"/>
          <w:szCs w:val="24"/>
        </w:rPr>
        <w:t xml:space="preserve">  сельсовета    Татарского района Новосибирской области</w:t>
      </w:r>
      <w:r w:rsidRPr="005519D4">
        <w:rPr>
          <w:rFonts w:ascii="Times New Roman" w:eastAsia="Times New Roman" w:hAnsi="Times New Roman" w:cs="Times New Roman"/>
          <w:b/>
          <w:color w:val="000000"/>
          <w:sz w:val="24"/>
          <w:szCs w:val="24"/>
          <w:bdr w:val="none" w:sz="0" w:space="0" w:color="auto" w:frame="1"/>
        </w:rPr>
        <w:t>»</w:t>
      </w:r>
    </w:p>
    <w:p w:rsidR="00DB2D58" w:rsidRPr="005519D4" w:rsidRDefault="00DB2D58" w:rsidP="00DB2D58">
      <w:pPr>
        <w:spacing w:after="0" w:line="240" w:lineRule="auto"/>
        <w:jc w:val="both"/>
        <w:rPr>
          <w:rFonts w:ascii="Times New Roman" w:hAnsi="Times New Roman" w:cs="Times New Roman"/>
          <w:sz w:val="24"/>
          <w:szCs w:val="24"/>
        </w:rPr>
      </w:pPr>
    </w:p>
    <w:p w:rsidR="00DB2D58" w:rsidRPr="006E4875" w:rsidRDefault="00DB2D58" w:rsidP="00DB2D58">
      <w:pPr>
        <w:shd w:val="clear" w:color="auto" w:fill="FFFFFF"/>
        <w:tabs>
          <w:tab w:val="left" w:leader="underscore" w:pos="2179"/>
        </w:tabs>
        <w:spacing w:after="0" w:line="240" w:lineRule="auto"/>
        <w:ind w:firstLine="710"/>
        <w:jc w:val="both"/>
        <w:rPr>
          <w:rFonts w:ascii="Times New Roman" w:hAnsi="Times New Roman" w:cs="Times New Roman"/>
          <w:sz w:val="24"/>
          <w:szCs w:val="24"/>
        </w:rPr>
      </w:pPr>
      <w:r w:rsidRPr="005519D4">
        <w:rPr>
          <w:rFonts w:ascii="Times New Roman" w:hAnsi="Times New Roman" w:cs="Times New Roman"/>
          <w:spacing w:val="-1"/>
          <w:sz w:val="24"/>
          <w:szCs w:val="24"/>
        </w:rPr>
        <w:t>В соответствии со ст. 28 Федерального закона от 06.10.2003 № 131-ФЗ «Об общих принципах организации местного самоуправления в Российской Федерации»</w:t>
      </w:r>
      <w:proofErr w:type="gramStart"/>
      <w:r w:rsidRPr="005519D4">
        <w:rPr>
          <w:rFonts w:ascii="Times New Roman" w:eastAsia="Times New Roman" w:hAnsi="Times New Roman" w:cs="Times New Roman"/>
          <w:color w:val="000000"/>
          <w:sz w:val="24"/>
          <w:szCs w:val="24"/>
          <w:bdr w:val="none" w:sz="0" w:space="0" w:color="auto" w:frame="1"/>
        </w:rPr>
        <w:t>,</w:t>
      </w:r>
      <w:r w:rsidRPr="005519D4">
        <w:rPr>
          <w:rFonts w:ascii="Times New Roman" w:hAnsi="Times New Roman" w:cs="Times New Roman"/>
          <w:sz w:val="24"/>
          <w:szCs w:val="24"/>
        </w:rPr>
        <w:t>У</w:t>
      </w:r>
      <w:proofErr w:type="gramEnd"/>
      <w:r w:rsidRPr="005519D4">
        <w:rPr>
          <w:rFonts w:ascii="Times New Roman" w:hAnsi="Times New Roman" w:cs="Times New Roman"/>
          <w:sz w:val="24"/>
          <w:szCs w:val="24"/>
        </w:rPr>
        <w:t xml:space="preserve">ставом </w:t>
      </w:r>
      <w:r w:rsidRPr="006E4875">
        <w:rPr>
          <w:rFonts w:ascii="Times New Roman" w:hAnsi="Times New Roman" w:cs="Times New Roman"/>
          <w:sz w:val="24"/>
          <w:szCs w:val="24"/>
        </w:rPr>
        <w:t xml:space="preserve">Казачемысского сельсовета Татарского района Новосибирской области,   </w:t>
      </w:r>
    </w:p>
    <w:p w:rsidR="00DB2D58" w:rsidRPr="005519D4" w:rsidRDefault="00DB2D58" w:rsidP="00DB2D58">
      <w:pPr>
        <w:autoSpaceDE w:val="0"/>
        <w:autoSpaceDN w:val="0"/>
        <w:adjustRightInd w:val="0"/>
        <w:spacing w:after="0" w:line="240" w:lineRule="auto"/>
        <w:ind w:firstLine="567"/>
        <w:jc w:val="both"/>
        <w:rPr>
          <w:rFonts w:ascii="Times New Roman" w:hAnsi="Times New Roman" w:cs="Times New Roman"/>
          <w:sz w:val="24"/>
          <w:szCs w:val="24"/>
        </w:rPr>
      </w:pPr>
      <w:r w:rsidRPr="006E4875">
        <w:rPr>
          <w:rFonts w:ascii="Times New Roman" w:hAnsi="Times New Roman" w:cs="Times New Roman"/>
          <w:sz w:val="24"/>
          <w:szCs w:val="24"/>
        </w:rPr>
        <w:t xml:space="preserve">  Совет депутатов Казачемысского сельсовета Татарского района</w:t>
      </w:r>
      <w:r w:rsidRPr="005519D4">
        <w:rPr>
          <w:rFonts w:ascii="Times New Roman" w:hAnsi="Times New Roman" w:cs="Times New Roman"/>
          <w:sz w:val="24"/>
          <w:szCs w:val="24"/>
        </w:rPr>
        <w:t xml:space="preserve"> Новосибирской области РЕШИЛ:</w:t>
      </w:r>
    </w:p>
    <w:p w:rsidR="00DB2D58" w:rsidRPr="005519D4" w:rsidRDefault="00DB2D58" w:rsidP="00DB2D58">
      <w:pPr>
        <w:autoSpaceDE w:val="0"/>
        <w:autoSpaceDN w:val="0"/>
        <w:adjustRightInd w:val="0"/>
        <w:spacing w:after="0" w:line="240" w:lineRule="auto"/>
        <w:ind w:firstLine="567"/>
        <w:jc w:val="both"/>
        <w:rPr>
          <w:rFonts w:ascii="Times New Roman" w:hAnsi="Times New Roman" w:cs="Times New Roman"/>
          <w:sz w:val="24"/>
          <w:szCs w:val="24"/>
        </w:rPr>
      </w:pPr>
    </w:p>
    <w:p w:rsidR="00DB2D58" w:rsidRPr="005519D4" w:rsidRDefault="00DB2D58" w:rsidP="00DB2D58">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5519D4">
        <w:rPr>
          <w:rFonts w:ascii="Times New Roman" w:hAnsi="Times New Roman" w:cs="Times New Roman"/>
          <w:sz w:val="24"/>
          <w:szCs w:val="24"/>
        </w:rPr>
        <w:t xml:space="preserve"> 1. </w:t>
      </w:r>
      <w:r w:rsidRPr="00C6731C">
        <w:rPr>
          <w:rFonts w:ascii="Times New Roman" w:hAnsi="Times New Roman" w:cs="Times New Roman"/>
          <w:sz w:val="24"/>
          <w:szCs w:val="24"/>
        </w:rPr>
        <w:t xml:space="preserve">Внести </w:t>
      </w:r>
      <w:r>
        <w:rPr>
          <w:rFonts w:ascii="Times New Roman" w:hAnsi="Times New Roman" w:cs="Times New Roman"/>
          <w:sz w:val="24"/>
          <w:szCs w:val="24"/>
        </w:rPr>
        <w:t xml:space="preserve">в решение </w:t>
      </w:r>
      <w:r w:rsidRPr="006E4875">
        <w:rPr>
          <w:rFonts w:ascii="Times New Roman" w:hAnsi="Times New Roman" w:cs="Times New Roman"/>
          <w:sz w:val="24"/>
          <w:szCs w:val="24"/>
        </w:rPr>
        <w:t>тринадцатой сессии Совета депутатов Казачемысского сельсовета Татарского района шестого созыва от 27 апреля 2022г. № 47 «</w:t>
      </w:r>
      <w:r w:rsidRPr="00C6731C">
        <w:rPr>
          <w:rFonts w:ascii="Times New Roman" w:eastAsia="Times New Roman" w:hAnsi="Times New Roman" w:cs="Times New Roman"/>
          <w:bCs/>
          <w:color w:val="000000"/>
          <w:sz w:val="24"/>
          <w:szCs w:val="24"/>
        </w:rPr>
        <w:t xml:space="preserve">Об утверждении </w:t>
      </w:r>
      <w:r w:rsidRPr="006E4875">
        <w:rPr>
          <w:rFonts w:ascii="Times New Roman" w:eastAsia="Times New Roman" w:hAnsi="Times New Roman" w:cs="Times New Roman"/>
          <w:bCs/>
          <w:color w:val="000000"/>
          <w:sz w:val="24"/>
          <w:szCs w:val="24"/>
        </w:rPr>
        <w:t>порядка организации и проведения публичных слушаний в администрации Казачемысского</w:t>
      </w:r>
      <w:r w:rsidRPr="00C6731C">
        <w:rPr>
          <w:rFonts w:ascii="Times New Roman" w:eastAsia="Times New Roman" w:hAnsi="Times New Roman" w:cs="Times New Roman"/>
          <w:bCs/>
          <w:color w:val="000000"/>
          <w:sz w:val="24"/>
          <w:szCs w:val="24"/>
        </w:rPr>
        <w:t xml:space="preserve">  сельсовета    Татарского района Новосибирской области</w:t>
      </w:r>
      <w:r>
        <w:rPr>
          <w:rFonts w:ascii="Times New Roman" w:eastAsia="Times New Roman" w:hAnsi="Times New Roman" w:cs="Times New Roman"/>
          <w:bCs/>
          <w:color w:val="000000"/>
          <w:sz w:val="24"/>
          <w:szCs w:val="24"/>
        </w:rPr>
        <w:t xml:space="preserve"> </w:t>
      </w:r>
      <w:r w:rsidRPr="005519D4">
        <w:rPr>
          <w:rFonts w:ascii="Times New Roman" w:eastAsia="Times New Roman" w:hAnsi="Times New Roman" w:cs="Times New Roman"/>
          <w:bCs/>
          <w:color w:val="000000"/>
          <w:sz w:val="24"/>
          <w:szCs w:val="24"/>
        </w:rPr>
        <w:t xml:space="preserve">следующие изменения: </w:t>
      </w:r>
    </w:p>
    <w:p w:rsidR="00DB2D58" w:rsidRPr="005519D4" w:rsidRDefault="00DB2D58" w:rsidP="00DB2D58">
      <w:pPr>
        <w:spacing w:after="0" w:line="240" w:lineRule="auto"/>
        <w:ind w:firstLine="709"/>
        <w:jc w:val="both"/>
        <w:rPr>
          <w:rFonts w:ascii="Times New Roman" w:hAnsi="Times New Roman" w:cs="Times New Roman"/>
          <w:sz w:val="24"/>
          <w:szCs w:val="24"/>
        </w:rPr>
      </w:pPr>
      <w:r w:rsidRPr="005519D4">
        <w:rPr>
          <w:rFonts w:ascii="Times New Roman" w:hAnsi="Times New Roman" w:cs="Times New Roman"/>
          <w:sz w:val="24"/>
          <w:szCs w:val="24"/>
        </w:rPr>
        <w:t xml:space="preserve">1.1. </w:t>
      </w:r>
      <w:r>
        <w:rPr>
          <w:rFonts w:ascii="Times New Roman" w:hAnsi="Times New Roman" w:cs="Times New Roman"/>
          <w:sz w:val="24"/>
          <w:szCs w:val="24"/>
        </w:rPr>
        <w:t xml:space="preserve">часть 1 </w:t>
      </w:r>
      <w:r w:rsidRPr="005519D4">
        <w:rPr>
          <w:rFonts w:ascii="Times New Roman" w:hAnsi="Times New Roman" w:cs="Times New Roman"/>
          <w:sz w:val="24"/>
          <w:szCs w:val="24"/>
        </w:rPr>
        <w:t xml:space="preserve">статьи </w:t>
      </w:r>
      <w:r>
        <w:rPr>
          <w:rFonts w:ascii="Times New Roman" w:hAnsi="Times New Roman" w:cs="Times New Roman"/>
          <w:sz w:val="24"/>
          <w:szCs w:val="24"/>
        </w:rPr>
        <w:t>8</w:t>
      </w:r>
      <w:r w:rsidRPr="005519D4">
        <w:rPr>
          <w:rFonts w:ascii="Times New Roman" w:hAnsi="Times New Roman" w:cs="Times New Roman"/>
          <w:sz w:val="24"/>
          <w:szCs w:val="24"/>
        </w:rPr>
        <w:t xml:space="preserve"> «</w:t>
      </w:r>
      <w:r>
        <w:rPr>
          <w:rFonts w:ascii="Times New Roman" w:hAnsi="Times New Roman" w:cs="Times New Roman"/>
          <w:sz w:val="24"/>
          <w:szCs w:val="24"/>
        </w:rPr>
        <w:t>Срок, дата и время проведения</w:t>
      </w:r>
      <w:r w:rsidRPr="005519D4">
        <w:rPr>
          <w:rFonts w:ascii="Times New Roman" w:hAnsi="Times New Roman" w:cs="Times New Roman"/>
          <w:sz w:val="24"/>
          <w:szCs w:val="24"/>
        </w:rPr>
        <w:t xml:space="preserve"> публичных слушаний» изложить в следующей редакции:</w:t>
      </w:r>
    </w:p>
    <w:p w:rsidR="00DB2D58" w:rsidRDefault="00DB2D58" w:rsidP="00DB2D58">
      <w:pPr>
        <w:pStyle w:val="a3"/>
        <w:spacing w:before="0" w:beforeAutospacing="0" w:after="0" w:afterAutospacing="0"/>
        <w:jc w:val="both"/>
      </w:pPr>
      <w:r w:rsidRPr="005519D4">
        <w:t>«</w:t>
      </w:r>
      <w:r>
        <w:t>1</w:t>
      </w:r>
      <w:r w:rsidRPr="005519D4">
        <w:t>. Подготовка и проведение публичных слушаний должны быть осуществлены в 15-дневный срок со дня опубликования</w:t>
      </w:r>
      <w:r w:rsidR="00E770DA">
        <w:t xml:space="preserve"> </w:t>
      </w:r>
      <w:r w:rsidRPr="005519D4">
        <w:t>правового акта о назначении пу</w:t>
      </w:r>
      <w:r>
        <w:t>бличных слушаний, если иное не предусмотрено действующим законодательством</w:t>
      </w:r>
      <w:proofErr w:type="gramStart"/>
      <w:r>
        <w:t>.</w:t>
      </w:r>
      <w:r w:rsidRPr="005519D4">
        <w:t>»</w:t>
      </w:r>
      <w:proofErr w:type="gramEnd"/>
    </w:p>
    <w:p w:rsidR="00DB2D58" w:rsidRDefault="00DB2D58" w:rsidP="00DB2D58">
      <w:pPr>
        <w:spacing w:after="0" w:line="240" w:lineRule="auto"/>
        <w:ind w:right="5" w:firstLine="284"/>
        <w:jc w:val="both"/>
        <w:rPr>
          <w:rFonts w:ascii="Times New Roman" w:eastAsia="Times New Roman" w:hAnsi="Times New Roman" w:cs="Times New Roman"/>
          <w:color w:val="000000"/>
        </w:rPr>
      </w:pPr>
      <w:r>
        <w:rPr>
          <w:rFonts w:ascii="Times New Roman" w:hAnsi="Times New Roman" w:cs="Times New Roman"/>
          <w:sz w:val="24"/>
          <w:szCs w:val="24"/>
        </w:rPr>
        <w:t>1.2</w:t>
      </w:r>
      <w:r w:rsidRPr="005519D4">
        <w:rPr>
          <w:rFonts w:ascii="Times New Roman" w:hAnsi="Times New Roman" w:cs="Times New Roman"/>
          <w:sz w:val="24"/>
          <w:szCs w:val="24"/>
        </w:rPr>
        <w:t xml:space="preserve">. </w:t>
      </w:r>
      <w:r>
        <w:rPr>
          <w:rFonts w:ascii="Times New Roman" w:hAnsi="Times New Roman" w:cs="Times New Roman"/>
          <w:sz w:val="24"/>
          <w:szCs w:val="24"/>
        </w:rPr>
        <w:t xml:space="preserve">часть 2 </w:t>
      </w:r>
      <w:r w:rsidRPr="005519D4">
        <w:rPr>
          <w:rFonts w:ascii="Times New Roman" w:hAnsi="Times New Roman" w:cs="Times New Roman"/>
          <w:sz w:val="24"/>
          <w:szCs w:val="24"/>
        </w:rPr>
        <w:t xml:space="preserve">статьи </w:t>
      </w:r>
      <w:r>
        <w:rPr>
          <w:rFonts w:ascii="Times New Roman" w:hAnsi="Times New Roman" w:cs="Times New Roman"/>
          <w:sz w:val="24"/>
          <w:szCs w:val="24"/>
        </w:rPr>
        <w:t>8</w:t>
      </w:r>
      <w:r w:rsidRPr="005519D4">
        <w:rPr>
          <w:rFonts w:ascii="Times New Roman" w:hAnsi="Times New Roman" w:cs="Times New Roman"/>
          <w:sz w:val="24"/>
          <w:szCs w:val="24"/>
        </w:rPr>
        <w:t xml:space="preserve"> «</w:t>
      </w:r>
      <w:r>
        <w:rPr>
          <w:rFonts w:ascii="Times New Roman" w:hAnsi="Times New Roman" w:cs="Times New Roman"/>
          <w:sz w:val="24"/>
          <w:szCs w:val="24"/>
        </w:rPr>
        <w:t>Срок, дата и время проведения</w:t>
      </w:r>
      <w:r w:rsidRPr="005519D4">
        <w:rPr>
          <w:rFonts w:ascii="Times New Roman" w:hAnsi="Times New Roman" w:cs="Times New Roman"/>
          <w:sz w:val="24"/>
          <w:szCs w:val="24"/>
        </w:rPr>
        <w:t xml:space="preserve"> публичных слушаний» изложить в следующей редакции:</w:t>
      </w:r>
    </w:p>
    <w:p w:rsidR="00DB2D58" w:rsidRDefault="00DB2D58" w:rsidP="00DB2D58">
      <w:pPr>
        <w:spacing w:after="0" w:line="240" w:lineRule="auto"/>
        <w:ind w:right="5"/>
        <w:jc w:val="both"/>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w:t>
      </w:r>
      <w:r w:rsidRPr="00EF41A7">
        <w:rPr>
          <w:rFonts w:ascii="Times New Roman" w:eastAsia="Times New Roman" w:hAnsi="Times New Roman" w:cs="Times New Roman"/>
          <w:color w:val="000000"/>
        </w:rPr>
        <w:t xml:space="preserve">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w:t>
      </w:r>
      <w:r>
        <w:rPr>
          <w:rFonts w:ascii="Times New Roman" w:eastAsia="Times New Roman" w:hAnsi="Times New Roman" w:cs="Times New Roman"/>
          <w:color w:val="000000"/>
        </w:rPr>
        <w:t>проведения каждого из собраний</w:t>
      </w:r>
      <w:proofErr w:type="gramStart"/>
      <w:r w:rsidRPr="00EF41A7">
        <w:rPr>
          <w:rFonts w:ascii="Times New Roman" w:eastAsia="Times New Roman" w:hAnsi="Times New Roman" w:cs="Times New Roman"/>
          <w:color w:val="000000"/>
        </w:rPr>
        <w:t>.</w:t>
      </w:r>
      <w:r>
        <w:rPr>
          <w:rFonts w:ascii="Times New Roman" w:eastAsia="Times New Roman" w:hAnsi="Times New Roman" w:cs="Times New Roman"/>
          <w:color w:val="000000"/>
        </w:rPr>
        <w:t>»</w:t>
      </w:r>
      <w:proofErr w:type="gramEnd"/>
    </w:p>
    <w:p w:rsidR="00DB2D58" w:rsidRPr="005519D4" w:rsidRDefault="00DB2D58" w:rsidP="00DB2D5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rPr>
        <w:t xml:space="preserve"> 1.3. часть 6 статьи 22.</w:t>
      </w:r>
      <w:r w:rsidRPr="00EF0C0B">
        <w:rPr>
          <w:rFonts w:ascii="Times New Roman" w:hAnsi="Times New Roman"/>
          <w:bCs/>
          <w:color w:val="000000"/>
        </w:rPr>
        <w:t>«Заключение о результатах публичных слушаний</w:t>
      </w:r>
      <w:proofErr w:type="gramStart"/>
      <w:r w:rsidRPr="00EF0C0B">
        <w:rPr>
          <w:rFonts w:ascii="Times New Roman" w:eastAsia="Times New Roman" w:hAnsi="Times New Roman" w:cs="Times New Roman"/>
          <w:color w:val="000000"/>
        </w:rPr>
        <w:t>»</w:t>
      </w:r>
      <w:r w:rsidRPr="005519D4">
        <w:rPr>
          <w:rFonts w:ascii="Times New Roman" w:hAnsi="Times New Roman" w:cs="Times New Roman"/>
          <w:sz w:val="24"/>
          <w:szCs w:val="24"/>
        </w:rPr>
        <w:t>и</w:t>
      </w:r>
      <w:proofErr w:type="gramEnd"/>
      <w:r w:rsidRPr="005519D4">
        <w:rPr>
          <w:rFonts w:ascii="Times New Roman" w:hAnsi="Times New Roman" w:cs="Times New Roman"/>
          <w:sz w:val="24"/>
          <w:szCs w:val="24"/>
        </w:rPr>
        <w:t>зложить в следующей редакции:</w:t>
      </w:r>
    </w:p>
    <w:p w:rsidR="00DB2D58" w:rsidRPr="00240EE2" w:rsidRDefault="00DB2D58" w:rsidP="00DB2D58">
      <w:pPr>
        <w:spacing w:after="0" w:line="240" w:lineRule="auto"/>
        <w:ind w:right="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r w:rsidRPr="00240EE2">
        <w:rPr>
          <w:rFonts w:ascii="Times New Roman" w:eastAsia="Times New Roman" w:hAnsi="Times New Roman" w:cs="Times New Roman"/>
          <w:color w:val="000000"/>
        </w:rPr>
        <w:t xml:space="preserve">6. Заключение о результатах публичных </w:t>
      </w:r>
      <w:r>
        <w:rPr>
          <w:rFonts w:ascii="Times New Roman" w:eastAsia="Times New Roman" w:hAnsi="Times New Roman" w:cs="Times New Roman"/>
          <w:color w:val="000000"/>
        </w:rPr>
        <w:t xml:space="preserve">слушаний утверждается в течение 5 рабочих дней </w:t>
      </w:r>
      <w:proofErr w:type="gramStart"/>
      <w:r>
        <w:rPr>
          <w:rFonts w:ascii="Times New Roman" w:eastAsia="Times New Roman" w:hAnsi="Times New Roman" w:cs="Times New Roman"/>
          <w:color w:val="000000"/>
        </w:rPr>
        <w:t xml:space="preserve">с даты </w:t>
      </w:r>
      <w:r w:rsidRPr="00240EE2">
        <w:rPr>
          <w:rFonts w:ascii="Times New Roman" w:eastAsia="Times New Roman" w:hAnsi="Times New Roman" w:cs="Times New Roman"/>
          <w:color w:val="000000"/>
        </w:rPr>
        <w:t>око</w:t>
      </w:r>
      <w:r>
        <w:rPr>
          <w:rFonts w:ascii="Times New Roman" w:eastAsia="Times New Roman" w:hAnsi="Times New Roman" w:cs="Times New Roman"/>
          <w:color w:val="000000"/>
        </w:rPr>
        <w:t>нчания</w:t>
      </w:r>
      <w:proofErr w:type="gramEnd"/>
      <w:r>
        <w:rPr>
          <w:rFonts w:ascii="Times New Roman" w:eastAsia="Times New Roman" w:hAnsi="Times New Roman" w:cs="Times New Roman"/>
          <w:color w:val="000000"/>
        </w:rPr>
        <w:t xml:space="preserve"> срока публичных слушаний»</w:t>
      </w:r>
    </w:p>
    <w:p w:rsidR="00DB2D58" w:rsidRPr="005519D4" w:rsidRDefault="00DB2D58" w:rsidP="00DB2D58">
      <w:pPr>
        <w:spacing w:after="0" w:line="240" w:lineRule="auto"/>
        <w:jc w:val="both"/>
        <w:rPr>
          <w:rFonts w:ascii="Times New Roman" w:hAnsi="Times New Roman" w:cs="Times New Roman"/>
          <w:bCs/>
          <w:iCs/>
          <w:sz w:val="24"/>
          <w:szCs w:val="24"/>
        </w:rPr>
      </w:pPr>
      <w:r w:rsidRPr="005519D4">
        <w:rPr>
          <w:rFonts w:ascii="Times New Roman" w:hAnsi="Times New Roman" w:cs="Times New Roman"/>
          <w:bCs/>
          <w:iCs/>
          <w:sz w:val="24"/>
          <w:szCs w:val="24"/>
        </w:rPr>
        <w:t>2. Опубликовать настоящее решение в</w:t>
      </w:r>
      <w:r>
        <w:rPr>
          <w:rFonts w:ascii="Times New Roman" w:eastAsia="Calibri" w:hAnsi="Times New Roman" w:cs="Times New Roman"/>
          <w:bCs/>
          <w:sz w:val="24"/>
          <w:szCs w:val="24"/>
        </w:rPr>
        <w:t xml:space="preserve"> </w:t>
      </w:r>
      <w:r w:rsidRPr="006E4875">
        <w:rPr>
          <w:rFonts w:ascii="Times New Roman" w:eastAsia="Calibri" w:hAnsi="Times New Roman" w:cs="Times New Roman"/>
          <w:bCs/>
          <w:sz w:val="24"/>
          <w:szCs w:val="24"/>
        </w:rPr>
        <w:t>газете «Казачемысский вестник</w:t>
      </w:r>
      <w:r>
        <w:rPr>
          <w:rFonts w:ascii="Times New Roman" w:eastAsia="Calibri" w:hAnsi="Times New Roman" w:cs="Times New Roman"/>
          <w:bCs/>
          <w:sz w:val="24"/>
          <w:szCs w:val="24"/>
        </w:rPr>
        <w:t xml:space="preserve">» </w:t>
      </w:r>
      <w:r w:rsidRPr="005519D4">
        <w:rPr>
          <w:rFonts w:ascii="Times New Roman" w:hAnsi="Times New Roman" w:cs="Times New Roman"/>
          <w:bCs/>
          <w:iCs/>
          <w:sz w:val="24"/>
          <w:szCs w:val="24"/>
        </w:rPr>
        <w:t xml:space="preserve">и разместить на официальном сайте администрации Татарского муниципального района Новосибирской области. </w:t>
      </w:r>
    </w:p>
    <w:p w:rsidR="00DB2D58" w:rsidRPr="005519D4" w:rsidRDefault="00DB2D58" w:rsidP="00DB2D58">
      <w:pPr>
        <w:tabs>
          <w:tab w:val="left" w:pos="0"/>
        </w:tabs>
        <w:spacing w:after="0" w:line="240" w:lineRule="auto"/>
        <w:ind w:firstLine="709"/>
        <w:jc w:val="both"/>
        <w:rPr>
          <w:rFonts w:ascii="Times New Roman" w:hAnsi="Times New Roman" w:cs="Times New Roman"/>
          <w:sz w:val="24"/>
          <w:szCs w:val="24"/>
        </w:rPr>
      </w:pPr>
      <w:r w:rsidRPr="005519D4">
        <w:rPr>
          <w:rFonts w:ascii="Times New Roman" w:hAnsi="Times New Roman" w:cs="Times New Roman"/>
          <w:sz w:val="24"/>
          <w:szCs w:val="24"/>
        </w:rPr>
        <w:t xml:space="preserve"> 3. Настоящее решение вступает в силу со дня его официального опубликования.</w:t>
      </w:r>
    </w:p>
    <w:p w:rsidR="00DB2D58" w:rsidRPr="005519D4" w:rsidRDefault="00DB2D58" w:rsidP="00DB2D58">
      <w:pPr>
        <w:spacing w:after="0"/>
        <w:ind w:left="7"/>
        <w:jc w:val="both"/>
        <w:rPr>
          <w:rFonts w:ascii="Times New Roman" w:hAnsi="Times New Roman"/>
          <w:sz w:val="24"/>
          <w:szCs w:val="24"/>
        </w:rPr>
      </w:pPr>
    </w:p>
    <w:p w:rsidR="00DB2D58" w:rsidRPr="005519D4" w:rsidRDefault="00DB2D58" w:rsidP="00DB2D58">
      <w:pPr>
        <w:tabs>
          <w:tab w:val="left" w:pos="0"/>
        </w:tabs>
        <w:spacing w:after="0" w:line="240" w:lineRule="auto"/>
        <w:ind w:firstLine="709"/>
        <w:jc w:val="both"/>
        <w:rPr>
          <w:rFonts w:ascii="Times New Roman" w:hAnsi="Times New Roman" w:cs="Times New Roman"/>
          <w:sz w:val="24"/>
          <w:szCs w:val="24"/>
        </w:rPr>
      </w:pPr>
    </w:p>
    <w:p w:rsidR="00DB2D58" w:rsidRPr="005519D4" w:rsidRDefault="00DB2D58" w:rsidP="00DB2D58">
      <w:pPr>
        <w:tabs>
          <w:tab w:val="left" w:pos="0"/>
        </w:tabs>
        <w:spacing w:after="0" w:line="240" w:lineRule="auto"/>
        <w:ind w:firstLine="709"/>
        <w:jc w:val="both"/>
        <w:rPr>
          <w:rFonts w:ascii="Times New Roman" w:hAnsi="Times New Roman" w:cs="Times New Roman"/>
          <w:sz w:val="24"/>
          <w:szCs w:val="24"/>
        </w:rPr>
      </w:pPr>
    </w:p>
    <w:p w:rsidR="00DB2D58" w:rsidRPr="005519D4" w:rsidRDefault="00DB2D58" w:rsidP="00DB2D58">
      <w:pPr>
        <w:tabs>
          <w:tab w:val="left" w:pos="0"/>
        </w:tabs>
        <w:spacing w:after="0" w:line="240" w:lineRule="auto"/>
        <w:ind w:firstLine="709"/>
        <w:jc w:val="both"/>
        <w:rPr>
          <w:rFonts w:ascii="Times New Roman" w:hAnsi="Times New Roman" w:cs="Times New Roman"/>
          <w:sz w:val="24"/>
          <w:szCs w:val="24"/>
        </w:rPr>
      </w:pP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969"/>
      </w:tblGrid>
      <w:tr w:rsidR="00DB2D58" w:rsidRPr="005519D4" w:rsidTr="00B97063">
        <w:tc>
          <w:tcPr>
            <w:tcW w:w="6062" w:type="dxa"/>
            <w:hideMark/>
          </w:tcPr>
          <w:p w:rsidR="00DB2D58" w:rsidRDefault="00DB2D58" w:rsidP="00B97063">
            <w:pPr>
              <w:tabs>
                <w:tab w:val="left" w:pos="0"/>
              </w:tabs>
              <w:ind w:right="601"/>
              <w:jc w:val="both"/>
              <w:rPr>
                <w:rFonts w:ascii="Times New Roman" w:hAnsi="Times New Roman" w:cs="Times New Roman"/>
                <w:sz w:val="24"/>
                <w:szCs w:val="24"/>
              </w:rPr>
            </w:pPr>
            <w:r>
              <w:rPr>
                <w:rFonts w:ascii="Times New Roman" w:hAnsi="Times New Roman" w:cs="Times New Roman"/>
                <w:sz w:val="24"/>
                <w:szCs w:val="24"/>
              </w:rPr>
              <w:t>Глава Казачемысского сельсовета</w:t>
            </w:r>
          </w:p>
          <w:p w:rsidR="00DB2D58" w:rsidRDefault="00DB2D58" w:rsidP="00B97063">
            <w:pPr>
              <w:tabs>
                <w:tab w:val="left" w:pos="0"/>
              </w:tabs>
              <w:ind w:right="601"/>
              <w:jc w:val="both"/>
              <w:rPr>
                <w:rFonts w:ascii="Times New Roman" w:hAnsi="Times New Roman" w:cs="Times New Roman"/>
                <w:sz w:val="24"/>
                <w:szCs w:val="24"/>
              </w:rPr>
            </w:pPr>
            <w:r>
              <w:rPr>
                <w:rFonts w:ascii="Times New Roman" w:hAnsi="Times New Roman" w:cs="Times New Roman"/>
                <w:sz w:val="24"/>
                <w:szCs w:val="24"/>
              </w:rPr>
              <w:t xml:space="preserve">Татарского района </w:t>
            </w:r>
          </w:p>
          <w:p w:rsidR="00DB2D58" w:rsidRPr="005519D4" w:rsidRDefault="00DB2D58" w:rsidP="00B97063">
            <w:pPr>
              <w:tabs>
                <w:tab w:val="left" w:pos="0"/>
              </w:tabs>
              <w:ind w:right="601"/>
              <w:jc w:val="both"/>
              <w:rPr>
                <w:rFonts w:ascii="Times New Roman" w:hAnsi="Times New Roman" w:cs="Times New Roman"/>
                <w:sz w:val="24"/>
                <w:szCs w:val="24"/>
              </w:rPr>
            </w:pPr>
            <w:r>
              <w:rPr>
                <w:rFonts w:ascii="Times New Roman" w:hAnsi="Times New Roman" w:cs="Times New Roman"/>
                <w:sz w:val="24"/>
                <w:szCs w:val="24"/>
              </w:rPr>
              <w:t>Новосибирской области  ________Н.Г. Авдеев</w:t>
            </w:r>
          </w:p>
          <w:p w:rsidR="00DB2D58" w:rsidRPr="005519D4" w:rsidRDefault="00DB2D58" w:rsidP="00B97063">
            <w:pPr>
              <w:tabs>
                <w:tab w:val="left" w:pos="0"/>
              </w:tabs>
              <w:ind w:right="601"/>
              <w:jc w:val="both"/>
              <w:rPr>
                <w:rFonts w:ascii="Times New Roman" w:hAnsi="Times New Roman" w:cs="Times New Roman"/>
                <w:sz w:val="24"/>
                <w:szCs w:val="24"/>
              </w:rPr>
            </w:pPr>
          </w:p>
        </w:tc>
        <w:tc>
          <w:tcPr>
            <w:tcW w:w="3969" w:type="dxa"/>
            <w:hideMark/>
          </w:tcPr>
          <w:p w:rsidR="00DB2D58" w:rsidRPr="005519D4" w:rsidRDefault="00DB2D58" w:rsidP="00B97063">
            <w:pPr>
              <w:tabs>
                <w:tab w:val="left" w:pos="0"/>
              </w:tabs>
              <w:rPr>
                <w:rFonts w:ascii="Times New Roman" w:hAnsi="Times New Roman" w:cs="Times New Roman"/>
                <w:sz w:val="24"/>
                <w:szCs w:val="24"/>
              </w:rPr>
            </w:pPr>
            <w:r w:rsidRPr="005519D4">
              <w:rPr>
                <w:rFonts w:ascii="Times New Roman" w:hAnsi="Times New Roman" w:cs="Times New Roman"/>
                <w:sz w:val="24"/>
                <w:szCs w:val="24"/>
              </w:rPr>
              <w:t>Председатель</w:t>
            </w:r>
            <w:r>
              <w:rPr>
                <w:rFonts w:ascii="Times New Roman" w:hAnsi="Times New Roman" w:cs="Times New Roman"/>
                <w:sz w:val="24"/>
                <w:szCs w:val="24"/>
              </w:rPr>
              <w:t xml:space="preserve"> совета депутатов Казачемысского сельсовета Татарского района _____Д.С. </w:t>
            </w:r>
            <w:proofErr w:type="spellStart"/>
            <w:r>
              <w:rPr>
                <w:rFonts w:ascii="Times New Roman" w:hAnsi="Times New Roman" w:cs="Times New Roman"/>
                <w:sz w:val="24"/>
                <w:szCs w:val="24"/>
              </w:rPr>
              <w:t>Губер</w:t>
            </w:r>
            <w:proofErr w:type="spellEnd"/>
          </w:p>
          <w:p w:rsidR="00DB2D58" w:rsidRPr="005519D4" w:rsidRDefault="00DB2D58" w:rsidP="00B97063">
            <w:pPr>
              <w:tabs>
                <w:tab w:val="left" w:pos="0"/>
              </w:tabs>
              <w:rPr>
                <w:rFonts w:ascii="Times New Roman" w:hAnsi="Times New Roman" w:cs="Times New Roman"/>
                <w:sz w:val="24"/>
                <w:szCs w:val="24"/>
              </w:rPr>
            </w:pPr>
          </w:p>
        </w:tc>
      </w:tr>
    </w:tbl>
    <w:p w:rsidR="00DB2D58" w:rsidRDefault="00DB2D58" w:rsidP="00AC1CC6">
      <w:pPr>
        <w:shd w:val="clear" w:color="auto" w:fill="FFFFFF"/>
        <w:spacing w:after="0" w:line="240" w:lineRule="auto"/>
        <w:ind w:right="5" w:firstLine="567"/>
        <w:jc w:val="center"/>
        <w:rPr>
          <w:rFonts w:ascii="Arial" w:hAnsi="Arial" w:cs="Arial"/>
          <w:b/>
          <w:bCs/>
          <w:color w:val="000000"/>
          <w:spacing w:val="-1"/>
          <w:sz w:val="28"/>
          <w:szCs w:val="28"/>
        </w:rPr>
      </w:pPr>
    </w:p>
    <w:p w:rsidR="00DB2D58" w:rsidRDefault="00DB2D58" w:rsidP="00AC1CC6">
      <w:pPr>
        <w:shd w:val="clear" w:color="auto" w:fill="FFFFFF"/>
        <w:spacing w:after="0" w:line="240" w:lineRule="auto"/>
        <w:ind w:right="5" w:firstLine="567"/>
        <w:jc w:val="center"/>
        <w:rPr>
          <w:rFonts w:ascii="Arial" w:hAnsi="Arial" w:cs="Arial"/>
          <w:b/>
          <w:bCs/>
          <w:color w:val="000000"/>
          <w:spacing w:val="-1"/>
          <w:sz w:val="28"/>
          <w:szCs w:val="28"/>
        </w:rPr>
      </w:pPr>
    </w:p>
    <w:p w:rsidR="00DB2D58" w:rsidRDefault="00DB2D58" w:rsidP="00AC1CC6">
      <w:pPr>
        <w:shd w:val="clear" w:color="auto" w:fill="FFFFFF"/>
        <w:spacing w:after="0" w:line="240" w:lineRule="auto"/>
        <w:ind w:right="5" w:firstLine="567"/>
        <w:jc w:val="center"/>
        <w:rPr>
          <w:rFonts w:ascii="Arial" w:hAnsi="Arial" w:cs="Arial"/>
          <w:b/>
          <w:bCs/>
          <w:color w:val="000000"/>
          <w:spacing w:val="-1"/>
          <w:sz w:val="28"/>
          <w:szCs w:val="28"/>
        </w:rPr>
      </w:pPr>
    </w:p>
    <w:p w:rsidR="00DB2D58" w:rsidRDefault="00DB2D58" w:rsidP="00AC1CC6">
      <w:pPr>
        <w:shd w:val="clear" w:color="auto" w:fill="FFFFFF"/>
        <w:spacing w:after="0" w:line="240" w:lineRule="auto"/>
        <w:ind w:right="5" w:firstLine="567"/>
        <w:jc w:val="center"/>
        <w:rPr>
          <w:rFonts w:ascii="Arial" w:hAnsi="Arial" w:cs="Arial"/>
          <w:b/>
          <w:bCs/>
          <w:color w:val="000000"/>
          <w:spacing w:val="-1"/>
          <w:sz w:val="28"/>
          <w:szCs w:val="28"/>
        </w:rPr>
      </w:pPr>
    </w:p>
    <w:p w:rsidR="00DB2D58" w:rsidRDefault="00DB2D58" w:rsidP="00AC1CC6">
      <w:pPr>
        <w:shd w:val="clear" w:color="auto" w:fill="FFFFFF"/>
        <w:spacing w:after="0" w:line="240" w:lineRule="auto"/>
        <w:ind w:right="5" w:firstLine="567"/>
        <w:jc w:val="center"/>
        <w:rPr>
          <w:rFonts w:ascii="Arial" w:hAnsi="Arial" w:cs="Arial"/>
          <w:b/>
          <w:bCs/>
          <w:color w:val="000000"/>
          <w:spacing w:val="-1"/>
          <w:sz w:val="28"/>
          <w:szCs w:val="28"/>
        </w:rPr>
      </w:pPr>
    </w:p>
    <w:p w:rsidR="00AC1CC6" w:rsidRPr="006A4EB8" w:rsidRDefault="00AC1CC6" w:rsidP="00DB2D58">
      <w:pPr>
        <w:shd w:val="clear" w:color="auto" w:fill="FFFFFF"/>
        <w:spacing w:after="0" w:line="240" w:lineRule="auto"/>
        <w:ind w:right="5"/>
        <w:jc w:val="center"/>
        <w:rPr>
          <w:rFonts w:ascii="Arial" w:hAnsi="Arial" w:cs="Arial"/>
          <w:color w:val="000000"/>
          <w:sz w:val="24"/>
          <w:szCs w:val="24"/>
        </w:rPr>
      </w:pPr>
      <w:r>
        <w:rPr>
          <w:rFonts w:ascii="Arial" w:hAnsi="Arial" w:cs="Arial"/>
          <w:b/>
          <w:bCs/>
          <w:color w:val="000000"/>
          <w:spacing w:val="-1"/>
          <w:sz w:val="28"/>
          <w:szCs w:val="28"/>
        </w:rPr>
        <w:t>Новосибирская</w:t>
      </w:r>
      <w:r w:rsidRPr="006A4EB8">
        <w:rPr>
          <w:rFonts w:ascii="Arial" w:hAnsi="Arial" w:cs="Arial"/>
          <w:b/>
          <w:bCs/>
          <w:color w:val="000000"/>
          <w:spacing w:val="-1"/>
          <w:sz w:val="28"/>
          <w:szCs w:val="28"/>
        </w:rPr>
        <w:t xml:space="preserve"> область</w:t>
      </w:r>
    </w:p>
    <w:p w:rsidR="00AC1CC6" w:rsidRPr="006A4EB8" w:rsidRDefault="00AC1CC6" w:rsidP="00AC1CC6">
      <w:pPr>
        <w:shd w:val="clear" w:color="auto" w:fill="FFFFFF"/>
        <w:spacing w:after="0" w:line="240" w:lineRule="auto"/>
        <w:ind w:right="5" w:firstLine="567"/>
        <w:jc w:val="center"/>
        <w:rPr>
          <w:rFonts w:ascii="Arial" w:hAnsi="Arial" w:cs="Arial"/>
          <w:color w:val="000000"/>
          <w:sz w:val="24"/>
          <w:szCs w:val="24"/>
        </w:rPr>
      </w:pPr>
      <w:r>
        <w:rPr>
          <w:rFonts w:ascii="Arial" w:hAnsi="Arial" w:cs="Arial"/>
          <w:b/>
          <w:bCs/>
          <w:color w:val="000000"/>
          <w:sz w:val="28"/>
          <w:szCs w:val="28"/>
        </w:rPr>
        <w:t>Татарский</w:t>
      </w:r>
      <w:r w:rsidRPr="006A4EB8">
        <w:rPr>
          <w:rFonts w:ascii="Arial" w:hAnsi="Arial" w:cs="Arial"/>
          <w:b/>
          <w:bCs/>
          <w:color w:val="000000"/>
          <w:sz w:val="28"/>
          <w:szCs w:val="28"/>
        </w:rPr>
        <w:t xml:space="preserve"> район</w:t>
      </w:r>
    </w:p>
    <w:p w:rsidR="00AC1CC6" w:rsidRPr="006A4EB8" w:rsidRDefault="00AC1CC6" w:rsidP="00AC1CC6">
      <w:pPr>
        <w:shd w:val="clear" w:color="auto" w:fill="FFFFFF"/>
        <w:spacing w:after="0" w:line="240" w:lineRule="auto"/>
        <w:ind w:right="5" w:firstLine="567"/>
        <w:jc w:val="center"/>
        <w:rPr>
          <w:rFonts w:ascii="Arial" w:hAnsi="Arial" w:cs="Arial"/>
          <w:color w:val="000000"/>
          <w:sz w:val="24"/>
          <w:szCs w:val="24"/>
        </w:rPr>
      </w:pPr>
      <w:r>
        <w:rPr>
          <w:rFonts w:ascii="Arial" w:hAnsi="Arial" w:cs="Arial"/>
          <w:b/>
          <w:bCs/>
          <w:color w:val="000000"/>
          <w:spacing w:val="-1"/>
          <w:sz w:val="28"/>
          <w:szCs w:val="28"/>
        </w:rPr>
        <w:t>С</w:t>
      </w:r>
      <w:r w:rsidRPr="006A4EB8">
        <w:rPr>
          <w:rFonts w:ascii="Arial" w:hAnsi="Arial" w:cs="Arial"/>
          <w:b/>
          <w:bCs/>
          <w:color w:val="000000"/>
          <w:spacing w:val="-1"/>
          <w:sz w:val="28"/>
          <w:szCs w:val="28"/>
        </w:rPr>
        <w:t xml:space="preserve">овет депутатов </w:t>
      </w:r>
      <w:r>
        <w:rPr>
          <w:rFonts w:ascii="Arial" w:hAnsi="Arial" w:cs="Arial"/>
          <w:b/>
          <w:bCs/>
          <w:color w:val="000000"/>
          <w:spacing w:val="-1"/>
          <w:sz w:val="28"/>
          <w:szCs w:val="28"/>
        </w:rPr>
        <w:t>Казачемысского</w:t>
      </w:r>
      <w:r w:rsidRPr="006A4EB8">
        <w:rPr>
          <w:rFonts w:ascii="Arial" w:hAnsi="Arial" w:cs="Arial"/>
          <w:b/>
          <w:bCs/>
          <w:color w:val="000000"/>
          <w:spacing w:val="-1"/>
          <w:sz w:val="28"/>
          <w:szCs w:val="28"/>
        </w:rPr>
        <w:t xml:space="preserve"> </w:t>
      </w:r>
      <w:r>
        <w:rPr>
          <w:rFonts w:ascii="Arial" w:hAnsi="Arial" w:cs="Arial"/>
          <w:b/>
          <w:bCs/>
          <w:color w:val="000000"/>
          <w:spacing w:val="-1"/>
          <w:sz w:val="28"/>
          <w:szCs w:val="28"/>
        </w:rPr>
        <w:t>сельсовета</w:t>
      </w:r>
      <w:r w:rsidRPr="006A4EB8">
        <w:rPr>
          <w:rFonts w:ascii="Arial" w:hAnsi="Arial" w:cs="Arial"/>
          <w:b/>
          <w:bCs/>
          <w:color w:val="000000"/>
          <w:spacing w:val="-1"/>
          <w:sz w:val="28"/>
          <w:szCs w:val="28"/>
        </w:rPr>
        <w:t xml:space="preserve"> </w:t>
      </w:r>
      <w:r>
        <w:rPr>
          <w:rFonts w:ascii="Arial" w:hAnsi="Arial" w:cs="Arial"/>
          <w:b/>
          <w:bCs/>
          <w:color w:val="000000"/>
          <w:spacing w:val="-1"/>
          <w:sz w:val="28"/>
          <w:szCs w:val="28"/>
        </w:rPr>
        <w:t xml:space="preserve">  </w:t>
      </w:r>
    </w:p>
    <w:p w:rsidR="00AC1CC6" w:rsidRPr="006A4EB8" w:rsidRDefault="00AC1CC6" w:rsidP="00AC1CC6">
      <w:pPr>
        <w:shd w:val="clear" w:color="auto" w:fill="FFFFFF"/>
        <w:spacing w:after="0" w:line="240" w:lineRule="auto"/>
        <w:ind w:right="5" w:firstLine="567"/>
        <w:jc w:val="center"/>
        <w:rPr>
          <w:rFonts w:ascii="Arial" w:hAnsi="Arial" w:cs="Arial"/>
          <w:color w:val="000000"/>
          <w:sz w:val="24"/>
          <w:szCs w:val="24"/>
        </w:rPr>
      </w:pPr>
      <w:r>
        <w:rPr>
          <w:rFonts w:ascii="Arial" w:hAnsi="Arial" w:cs="Arial"/>
          <w:b/>
          <w:bCs/>
          <w:color w:val="000000"/>
          <w:spacing w:val="-1"/>
          <w:sz w:val="28"/>
          <w:szCs w:val="28"/>
        </w:rPr>
        <w:t xml:space="preserve">тринадцатой сессии шестого </w:t>
      </w:r>
      <w:r w:rsidRPr="006A4EB8">
        <w:rPr>
          <w:rFonts w:ascii="Arial" w:hAnsi="Arial" w:cs="Arial"/>
          <w:b/>
          <w:bCs/>
          <w:color w:val="000000"/>
          <w:spacing w:val="-1"/>
          <w:sz w:val="28"/>
          <w:szCs w:val="28"/>
        </w:rPr>
        <w:t>созыва</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8"/>
          <w:szCs w:val="28"/>
        </w:rPr>
        <w:t> </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8"/>
          <w:szCs w:val="28"/>
        </w:rPr>
        <w:t>РЕШЕНИЕ</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8"/>
          <w:szCs w:val="28"/>
        </w:rPr>
        <w:t> </w:t>
      </w:r>
    </w:p>
    <w:p w:rsidR="00AC1CC6" w:rsidRPr="006A4EB8" w:rsidRDefault="00AC1CC6" w:rsidP="00AC1CC6">
      <w:pPr>
        <w:spacing w:after="0" w:line="240" w:lineRule="auto"/>
        <w:ind w:right="5" w:firstLine="567"/>
        <w:jc w:val="center"/>
        <w:rPr>
          <w:rFonts w:ascii="Arial" w:hAnsi="Arial" w:cs="Arial"/>
          <w:color w:val="000000"/>
          <w:sz w:val="24"/>
          <w:szCs w:val="24"/>
        </w:rPr>
      </w:pPr>
      <w:r>
        <w:rPr>
          <w:rFonts w:ascii="Arial" w:hAnsi="Arial" w:cs="Arial"/>
          <w:b/>
          <w:bCs/>
          <w:color w:val="000000"/>
          <w:sz w:val="28"/>
          <w:szCs w:val="28"/>
        </w:rPr>
        <w:t>«27» апреля</w:t>
      </w:r>
      <w:r w:rsidRPr="006A4EB8">
        <w:rPr>
          <w:rFonts w:ascii="Arial" w:hAnsi="Arial" w:cs="Arial"/>
          <w:b/>
          <w:bCs/>
          <w:color w:val="000000"/>
          <w:sz w:val="28"/>
          <w:szCs w:val="28"/>
        </w:rPr>
        <w:t xml:space="preserve"> 202</w:t>
      </w:r>
      <w:r>
        <w:rPr>
          <w:rFonts w:ascii="Arial" w:hAnsi="Arial" w:cs="Arial"/>
          <w:b/>
          <w:bCs/>
          <w:color w:val="000000"/>
          <w:sz w:val="28"/>
          <w:szCs w:val="28"/>
        </w:rPr>
        <w:t>2</w:t>
      </w:r>
      <w:r w:rsidRPr="006A4EB8">
        <w:rPr>
          <w:rFonts w:ascii="Arial" w:hAnsi="Arial" w:cs="Arial"/>
          <w:b/>
          <w:bCs/>
          <w:color w:val="000000"/>
          <w:sz w:val="28"/>
          <w:szCs w:val="28"/>
        </w:rPr>
        <w:t xml:space="preserve"> года № </w:t>
      </w:r>
      <w:r>
        <w:rPr>
          <w:rFonts w:ascii="Arial" w:hAnsi="Arial" w:cs="Arial"/>
          <w:b/>
          <w:bCs/>
          <w:color w:val="000000"/>
          <w:sz w:val="28"/>
          <w:szCs w:val="28"/>
        </w:rPr>
        <w:t>47</w:t>
      </w:r>
      <w:r w:rsidRPr="006A4EB8">
        <w:rPr>
          <w:rFonts w:ascii="Arial" w:hAnsi="Arial" w:cs="Arial"/>
          <w:b/>
          <w:bCs/>
          <w:color w:val="000000"/>
          <w:sz w:val="28"/>
          <w:szCs w:val="28"/>
        </w:rPr>
        <w:t> </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32"/>
          <w:szCs w:val="32"/>
        </w:rPr>
        <w:t>Об утверждении порядка организации и проведения публичных слуша</w:t>
      </w:r>
      <w:r>
        <w:rPr>
          <w:rFonts w:ascii="Arial" w:hAnsi="Arial" w:cs="Arial"/>
          <w:b/>
          <w:bCs/>
          <w:color w:val="000000"/>
          <w:sz w:val="32"/>
          <w:szCs w:val="32"/>
        </w:rPr>
        <w:t>ний в администрации Казачемысского сельсовета</w:t>
      </w:r>
      <w:r w:rsidRPr="006A4EB8">
        <w:rPr>
          <w:rFonts w:ascii="Arial" w:hAnsi="Arial" w:cs="Arial"/>
          <w:b/>
          <w:bCs/>
          <w:color w:val="000000"/>
          <w:sz w:val="32"/>
          <w:szCs w:val="32"/>
        </w:rPr>
        <w:t xml:space="preserve"> </w:t>
      </w:r>
      <w:r>
        <w:rPr>
          <w:rFonts w:ascii="Arial" w:hAnsi="Arial" w:cs="Arial"/>
          <w:b/>
          <w:bCs/>
          <w:color w:val="000000"/>
          <w:sz w:val="32"/>
          <w:szCs w:val="32"/>
        </w:rPr>
        <w:t xml:space="preserve">  </w:t>
      </w:r>
      <w:r w:rsidRPr="006A4EB8">
        <w:rPr>
          <w:rFonts w:ascii="Arial" w:hAnsi="Arial" w:cs="Arial"/>
          <w:b/>
          <w:bCs/>
          <w:color w:val="000000"/>
          <w:sz w:val="32"/>
          <w:szCs w:val="32"/>
        </w:rPr>
        <w:t xml:space="preserve"> </w:t>
      </w:r>
      <w:r>
        <w:rPr>
          <w:rFonts w:ascii="Arial" w:hAnsi="Arial" w:cs="Arial"/>
          <w:b/>
          <w:bCs/>
          <w:color w:val="000000"/>
          <w:sz w:val="32"/>
          <w:szCs w:val="32"/>
        </w:rPr>
        <w:t>Татарского</w:t>
      </w:r>
      <w:r w:rsidRPr="006A4EB8">
        <w:rPr>
          <w:rFonts w:ascii="Arial" w:hAnsi="Arial" w:cs="Arial"/>
          <w:b/>
          <w:bCs/>
          <w:color w:val="000000"/>
          <w:sz w:val="32"/>
          <w:szCs w:val="32"/>
        </w:rPr>
        <w:t xml:space="preserve"> района </w:t>
      </w:r>
      <w:r>
        <w:rPr>
          <w:rFonts w:ascii="Arial" w:hAnsi="Arial" w:cs="Arial"/>
          <w:b/>
          <w:bCs/>
          <w:color w:val="000000"/>
          <w:sz w:val="32"/>
          <w:szCs w:val="32"/>
        </w:rPr>
        <w:t>Новосибирской</w:t>
      </w:r>
      <w:r w:rsidRPr="006A4EB8">
        <w:rPr>
          <w:rFonts w:ascii="Arial" w:hAnsi="Arial" w:cs="Arial"/>
          <w:b/>
          <w:bCs/>
          <w:color w:val="000000"/>
          <w:sz w:val="32"/>
          <w:szCs w:val="32"/>
        </w:rPr>
        <w:t xml:space="preserve"> области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иными федеральными законами, руководствуясь  Устав</w:t>
      </w:r>
      <w:r>
        <w:rPr>
          <w:rFonts w:ascii="Arial" w:hAnsi="Arial" w:cs="Arial"/>
          <w:color w:val="000000"/>
          <w:sz w:val="24"/>
          <w:szCs w:val="24"/>
        </w:rPr>
        <w:t xml:space="preserve">ом </w:t>
      </w:r>
      <w:r w:rsidRPr="006A4EB8">
        <w:rPr>
          <w:rFonts w:ascii="Arial" w:hAnsi="Arial" w:cs="Arial"/>
          <w:color w:val="000000"/>
          <w:sz w:val="24"/>
          <w:szCs w:val="24"/>
        </w:rPr>
        <w:t> </w:t>
      </w:r>
      <w:r>
        <w:rPr>
          <w:rFonts w:ascii="Arial" w:hAnsi="Arial" w:cs="Arial"/>
          <w:color w:val="000000"/>
          <w:sz w:val="24"/>
          <w:szCs w:val="24"/>
        </w:rPr>
        <w:t>Казачемысского сельсовета</w:t>
      </w:r>
      <w:r w:rsidRPr="006A4EB8">
        <w:rPr>
          <w:rFonts w:ascii="Arial" w:hAnsi="Arial" w:cs="Arial"/>
          <w:color w:val="000000"/>
          <w:sz w:val="24"/>
          <w:szCs w:val="24"/>
        </w:rPr>
        <w:t xml:space="preserve">, </w:t>
      </w:r>
      <w:r>
        <w:rPr>
          <w:rFonts w:ascii="Arial" w:hAnsi="Arial" w:cs="Arial"/>
          <w:color w:val="000000"/>
          <w:sz w:val="24"/>
          <w:szCs w:val="24"/>
        </w:rPr>
        <w:t>Совет депутатов</w:t>
      </w:r>
      <w:r w:rsidRPr="006A4EB8">
        <w:rPr>
          <w:rFonts w:ascii="Arial" w:hAnsi="Arial" w:cs="Arial"/>
          <w:color w:val="000000"/>
          <w:sz w:val="24"/>
          <w:szCs w:val="24"/>
        </w:rPr>
        <w:t> решил:</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Утвердить прилагаемый Порядок организации и проведения публичных слуша</w:t>
      </w:r>
      <w:r>
        <w:rPr>
          <w:rFonts w:ascii="Arial" w:hAnsi="Arial" w:cs="Arial"/>
          <w:color w:val="000000"/>
          <w:sz w:val="24"/>
          <w:szCs w:val="24"/>
        </w:rPr>
        <w:t>ний в администрации Казачемысского  сельсовета</w:t>
      </w:r>
      <w:r w:rsidRPr="006A4EB8">
        <w:rPr>
          <w:rFonts w:ascii="Arial" w:hAnsi="Arial" w:cs="Arial"/>
          <w:color w:val="000000"/>
          <w:sz w:val="24"/>
          <w:szCs w:val="24"/>
        </w:rPr>
        <w:t> </w:t>
      </w:r>
      <w:r>
        <w:rPr>
          <w:rFonts w:ascii="Arial" w:hAnsi="Arial" w:cs="Arial"/>
          <w:color w:val="000000"/>
          <w:sz w:val="24"/>
          <w:szCs w:val="24"/>
        </w:rPr>
        <w:t xml:space="preserve">  </w:t>
      </w:r>
      <w:r w:rsidRPr="006A4EB8">
        <w:rPr>
          <w:rFonts w:ascii="Arial" w:hAnsi="Arial" w:cs="Arial"/>
          <w:color w:val="000000"/>
          <w:sz w:val="24"/>
          <w:szCs w:val="24"/>
        </w:rPr>
        <w:t> </w:t>
      </w:r>
      <w:r>
        <w:rPr>
          <w:rFonts w:ascii="Arial" w:hAnsi="Arial" w:cs="Arial"/>
          <w:color w:val="000000"/>
          <w:sz w:val="24"/>
          <w:szCs w:val="24"/>
        </w:rPr>
        <w:t>Татарского</w:t>
      </w:r>
      <w:r w:rsidRPr="006A4EB8">
        <w:rPr>
          <w:rFonts w:ascii="Arial" w:hAnsi="Arial" w:cs="Arial"/>
          <w:color w:val="000000"/>
          <w:sz w:val="24"/>
          <w:szCs w:val="24"/>
        </w:rPr>
        <w:t> муниципального района </w:t>
      </w:r>
      <w:r>
        <w:rPr>
          <w:rFonts w:ascii="Arial" w:hAnsi="Arial" w:cs="Arial"/>
          <w:color w:val="000000"/>
          <w:sz w:val="24"/>
          <w:szCs w:val="24"/>
        </w:rPr>
        <w:t>Новосибирской</w:t>
      </w:r>
      <w:r w:rsidRPr="006A4EB8">
        <w:rPr>
          <w:rFonts w:ascii="Arial" w:hAnsi="Arial" w:cs="Arial"/>
          <w:color w:val="000000"/>
          <w:sz w:val="24"/>
          <w:szCs w:val="24"/>
        </w:rPr>
        <w:t> области.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Настоящее решение подлежит официальному опубликованию в газете «</w:t>
      </w:r>
      <w:r>
        <w:rPr>
          <w:rFonts w:ascii="Arial" w:hAnsi="Arial" w:cs="Arial"/>
          <w:color w:val="000000"/>
          <w:sz w:val="24"/>
          <w:szCs w:val="24"/>
        </w:rPr>
        <w:t>Казачемысский вестник</w:t>
      </w:r>
      <w:r w:rsidRPr="006A4EB8">
        <w:rPr>
          <w:rFonts w:ascii="Arial" w:hAnsi="Arial" w:cs="Arial"/>
          <w:color w:val="000000"/>
          <w:sz w:val="24"/>
          <w:szCs w:val="24"/>
        </w:rPr>
        <w:t>» и вступает в силу после его официального опубликования.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Глава </w:t>
      </w:r>
      <w:r>
        <w:rPr>
          <w:rFonts w:ascii="Arial" w:hAnsi="Arial" w:cs="Arial"/>
          <w:color w:val="000000"/>
          <w:sz w:val="24"/>
          <w:szCs w:val="24"/>
        </w:rPr>
        <w:t>Казачемысского</w:t>
      </w:r>
      <w:r w:rsidRPr="006A4EB8">
        <w:rPr>
          <w:rFonts w:ascii="Arial" w:hAnsi="Arial" w:cs="Arial"/>
          <w:color w:val="000000"/>
          <w:sz w:val="24"/>
          <w:szCs w:val="24"/>
        </w:rPr>
        <w:t xml:space="preserve"> </w:t>
      </w:r>
      <w:r>
        <w:rPr>
          <w:rFonts w:ascii="Arial" w:hAnsi="Arial" w:cs="Arial"/>
          <w:color w:val="000000"/>
          <w:sz w:val="24"/>
          <w:szCs w:val="24"/>
        </w:rPr>
        <w:t>сельсовета</w:t>
      </w:r>
      <w:r w:rsidRPr="006A4EB8">
        <w:rPr>
          <w:rFonts w:ascii="Arial" w:hAnsi="Arial" w:cs="Arial"/>
          <w:color w:val="000000"/>
          <w:sz w:val="24"/>
          <w:szCs w:val="24"/>
        </w:rPr>
        <w:t>,</w:t>
      </w:r>
    </w:p>
    <w:p w:rsidR="00AC1CC6" w:rsidRPr="006A4EB8" w:rsidRDefault="00AC1CC6" w:rsidP="00AC1CC6">
      <w:pPr>
        <w:spacing w:after="0" w:line="240" w:lineRule="auto"/>
        <w:ind w:right="5" w:firstLine="567"/>
        <w:jc w:val="both"/>
        <w:rPr>
          <w:rFonts w:ascii="Arial" w:hAnsi="Arial" w:cs="Arial"/>
          <w:color w:val="000000"/>
          <w:sz w:val="24"/>
          <w:szCs w:val="24"/>
        </w:rPr>
      </w:pPr>
      <w:r>
        <w:rPr>
          <w:rFonts w:ascii="Arial" w:hAnsi="Arial" w:cs="Arial"/>
          <w:color w:val="000000"/>
          <w:sz w:val="24"/>
          <w:szCs w:val="24"/>
        </w:rPr>
        <w:t>Татарского района Новосибирской области                            Н.Г.Авдеев</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br w:type="textWrapping" w:clear="all"/>
      </w: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Pr="006A4EB8" w:rsidRDefault="00AC1CC6" w:rsidP="00AC1CC6">
      <w:pPr>
        <w:spacing w:after="0" w:line="240" w:lineRule="auto"/>
        <w:ind w:right="5" w:firstLine="567"/>
        <w:jc w:val="both"/>
        <w:rPr>
          <w:rFonts w:ascii="Arial" w:hAnsi="Arial" w:cs="Arial"/>
          <w:color w:val="000000"/>
          <w:sz w:val="24"/>
          <w:szCs w:val="24"/>
        </w:rPr>
      </w:pPr>
    </w:p>
    <w:tbl>
      <w:tblPr>
        <w:tblW w:w="0" w:type="auto"/>
        <w:jc w:val="right"/>
        <w:tblCellMar>
          <w:left w:w="0" w:type="dxa"/>
          <w:right w:w="0" w:type="dxa"/>
        </w:tblCellMar>
        <w:tblLook w:val="04A0"/>
      </w:tblPr>
      <w:tblGrid>
        <w:gridCol w:w="7335"/>
      </w:tblGrid>
      <w:tr w:rsidR="00AC1CC6" w:rsidRPr="006A4EB8" w:rsidTr="004C3344">
        <w:trPr>
          <w:jc w:val="right"/>
        </w:trPr>
        <w:tc>
          <w:tcPr>
            <w:tcW w:w="7335" w:type="dxa"/>
            <w:tcMar>
              <w:top w:w="0" w:type="dxa"/>
              <w:left w:w="108" w:type="dxa"/>
              <w:bottom w:w="0" w:type="dxa"/>
              <w:right w:w="108" w:type="dxa"/>
            </w:tcMar>
            <w:hideMark/>
          </w:tcPr>
          <w:p w:rsidR="00AC1CC6" w:rsidRPr="006A4EB8" w:rsidRDefault="00AC1CC6" w:rsidP="004C3344">
            <w:pPr>
              <w:spacing w:after="0" w:line="240" w:lineRule="auto"/>
              <w:ind w:right="5" w:firstLine="567"/>
              <w:jc w:val="right"/>
              <w:rPr>
                <w:rFonts w:ascii="Times New Roman" w:hAnsi="Times New Roman"/>
                <w:sz w:val="24"/>
                <w:szCs w:val="24"/>
              </w:rPr>
            </w:pPr>
            <w:r w:rsidRPr="006A4EB8">
              <w:rPr>
                <w:rFonts w:ascii="Arial" w:hAnsi="Arial" w:cs="Arial"/>
                <w:sz w:val="24"/>
                <w:szCs w:val="24"/>
              </w:rPr>
              <w:t>УТВЕРЖДЕН</w:t>
            </w:r>
          </w:p>
          <w:p w:rsidR="00AC1CC6" w:rsidRPr="006A4EB8" w:rsidRDefault="00AC1CC6" w:rsidP="004C3344">
            <w:pPr>
              <w:spacing w:after="0" w:line="240" w:lineRule="auto"/>
              <w:ind w:right="5" w:firstLine="567"/>
              <w:jc w:val="right"/>
              <w:rPr>
                <w:rFonts w:ascii="Times New Roman" w:hAnsi="Times New Roman"/>
                <w:sz w:val="24"/>
                <w:szCs w:val="24"/>
              </w:rPr>
            </w:pPr>
            <w:r w:rsidRPr="006A4EB8">
              <w:rPr>
                <w:rFonts w:ascii="Arial" w:hAnsi="Arial" w:cs="Arial"/>
                <w:sz w:val="24"/>
                <w:szCs w:val="24"/>
              </w:rPr>
              <w:t>решением </w:t>
            </w:r>
            <w:r>
              <w:rPr>
                <w:rFonts w:ascii="Arial" w:hAnsi="Arial" w:cs="Arial"/>
                <w:sz w:val="24"/>
                <w:szCs w:val="24"/>
              </w:rPr>
              <w:t>С</w:t>
            </w:r>
            <w:r w:rsidRPr="006A4EB8">
              <w:rPr>
                <w:rFonts w:ascii="Arial" w:hAnsi="Arial" w:cs="Arial"/>
                <w:sz w:val="24"/>
                <w:szCs w:val="24"/>
              </w:rPr>
              <w:t>овета депутатов</w:t>
            </w:r>
          </w:p>
          <w:p w:rsidR="00AC1CC6" w:rsidRPr="006A4EB8" w:rsidRDefault="00AC1CC6" w:rsidP="004C3344">
            <w:pPr>
              <w:spacing w:after="0" w:line="240" w:lineRule="auto"/>
              <w:ind w:right="5" w:firstLine="567"/>
              <w:jc w:val="right"/>
              <w:rPr>
                <w:rFonts w:ascii="Times New Roman" w:hAnsi="Times New Roman"/>
                <w:sz w:val="24"/>
                <w:szCs w:val="24"/>
              </w:rPr>
            </w:pPr>
            <w:r>
              <w:rPr>
                <w:rFonts w:ascii="Arial" w:hAnsi="Arial" w:cs="Arial"/>
                <w:sz w:val="24"/>
                <w:szCs w:val="24"/>
              </w:rPr>
              <w:t>Казачемысского сельсовета</w:t>
            </w:r>
            <w:r w:rsidRPr="006A4EB8">
              <w:rPr>
                <w:rFonts w:ascii="Arial" w:hAnsi="Arial" w:cs="Arial"/>
                <w:sz w:val="24"/>
                <w:szCs w:val="24"/>
              </w:rPr>
              <w:t xml:space="preserve"> </w:t>
            </w:r>
            <w:r>
              <w:rPr>
                <w:rFonts w:ascii="Arial" w:hAnsi="Arial" w:cs="Arial"/>
                <w:sz w:val="24"/>
                <w:szCs w:val="24"/>
              </w:rPr>
              <w:t xml:space="preserve">  </w:t>
            </w:r>
          </w:p>
          <w:p w:rsidR="00AC1CC6" w:rsidRPr="006A4EB8" w:rsidRDefault="00AC1CC6" w:rsidP="004C3344">
            <w:pPr>
              <w:spacing w:after="0" w:line="240" w:lineRule="auto"/>
              <w:ind w:right="5" w:firstLine="567"/>
              <w:jc w:val="right"/>
              <w:rPr>
                <w:rFonts w:ascii="Times New Roman" w:hAnsi="Times New Roman"/>
                <w:sz w:val="24"/>
                <w:szCs w:val="24"/>
              </w:rPr>
            </w:pPr>
            <w:r w:rsidRPr="006A4EB8">
              <w:rPr>
                <w:rFonts w:ascii="Arial" w:hAnsi="Arial" w:cs="Arial"/>
                <w:sz w:val="24"/>
                <w:szCs w:val="24"/>
              </w:rPr>
              <w:t>от «</w:t>
            </w:r>
            <w:r>
              <w:rPr>
                <w:rFonts w:ascii="Arial" w:hAnsi="Arial" w:cs="Arial"/>
                <w:sz w:val="24"/>
                <w:szCs w:val="24"/>
              </w:rPr>
              <w:t>27</w:t>
            </w:r>
            <w:r w:rsidRPr="006A4EB8">
              <w:rPr>
                <w:rFonts w:ascii="Arial" w:hAnsi="Arial" w:cs="Arial"/>
                <w:sz w:val="24"/>
                <w:szCs w:val="24"/>
              </w:rPr>
              <w:t>» </w:t>
            </w:r>
            <w:r>
              <w:rPr>
                <w:rFonts w:ascii="Arial" w:hAnsi="Arial" w:cs="Arial"/>
                <w:sz w:val="24"/>
                <w:szCs w:val="24"/>
              </w:rPr>
              <w:t>апреля</w:t>
            </w:r>
            <w:r w:rsidRPr="006A4EB8">
              <w:rPr>
                <w:rFonts w:ascii="Arial" w:hAnsi="Arial" w:cs="Arial"/>
                <w:sz w:val="24"/>
                <w:szCs w:val="24"/>
              </w:rPr>
              <w:t> 202</w:t>
            </w:r>
            <w:r>
              <w:rPr>
                <w:rFonts w:ascii="Arial" w:hAnsi="Arial" w:cs="Arial"/>
                <w:sz w:val="24"/>
                <w:szCs w:val="24"/>
              </w:rPr>
              <w:t>2</w:t>
            </w:r>
            <w:r w:rsidRPr="006A4EB8">
              <w:rPr>
                <w:rFonts w:ascii="Arial" w:hAnsi="Arial" w:cs="Arial"/>
                <w:sz w:val="24"/>
                <w:szCs w:val="24"/>
              </w:rPr>
              <w:t> г. № </w:t>
            </w:r>
            <w:r>
              <w:rPr>
                <w:rFonts w:ascii="Arial" w:hAnsi="Arial" w:cs="Arial"/>
                <w:sz w:val="24"/>
                <w:szCs w:val="24"/>
              </w:rPr>
              <w:t>47</w:t>
            </w:r>
          </w:p>
        </w:tc>
      </w:tr>
    </w:tbl>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4"/>
          <w:szCs w:val="24"/>
        </w:rPr>
        <w:t> </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4"/>
          <w:szCs w:val="24"/>
        </w:rPr>
        <w:t>ПОРЯДОК</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4"/>
          <w:szCs w:val="24"/>
        </w:rPr>
        <w:t>ОРГАНИЗАЦИИ И ПРОВЕДЕНИЯ </w:t>
      </w:r>
      <w:proofErr w:type="gramStart"/>
      <w:r w:rsidRPr="006A4EB8">
        <w:rPr>
          <w:rFonts w:ascii="Arial" w:hAnsi="Arial" w:cs="Arial"/>
          <w:b/>
          <w:bCs/>
          <w:color w:val="000000"/>
          <w:sz w:val="24"/>
          <w:szCs w:val="24"/>
        </w:rPr>
        <w:t>ПУБЛИЧНЫХ</w:t>
      </w:r>
      <w:proofErr w:type="gramEnd"/>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4"/>
          <w:szCs w:val="24"/>
        </w:rPr>
        <w:t xml:space="preserve">СЛУШАНИЙ В </w:t>
      </w:r>
      <w:r>
        <w:rPr>
          <w:rFonts w:ascii="Arial" w:hAnsi="Arial" w:cs="Arial"/>
          <w:b/>
          <w:bCs/>
          <w:color w:val="000000"/>
          <w:sz w:val="24"/>
          <w:szCs w:val="24"/>
        </w:rPr>
        <w:t>АДМИНИСТРАЦИИ КАЗАЧЕМЫССКОГО СЕЛЬСОВЕТА</w:t>
      </w:r>
      <w:r w:rsidRPr="006A4EB8">
        <w:rPr>
          <w:rFonts w:ascii="Arial" w:hAnsi="Arial" w:cs="Arial"/>
          <w:b/>
          <w:bCs/>
          <w:color w:val="000000"/>
          <w:sz w:val="24"/>
          <w:szCs w:val="24"/>
        </w:rPr>
        <w:t> </w:t>
      </w:r>
      <w:r>
        <w:rPr>
          <w:rFonts w:ascii="Arial" w:hAnsi="Arial" w:cs="Arial"/>
          <w:b/>
          <w:bCs/>
          <w:color w:val="000000"/>
          <w:sz w:val="24"/>
          <w:szCs w:val="24"/>
        </w:rPr>
        <w:t xml:space="preserve">  </w:t>
      </w:r>
      <w:r w:rsidRPr="006A4EB8">
        <w:rPr>
          <w:rFonts w:ascii="Arial" w:hAnsi="Arial" w:cs="Arial"/>
          <w:b/>
          <w:bCs/>
          <w:color w:val="000000"/>
          <w:sz w:val="24"/>
          <w:szCs w:val="24"/>
        </w:rPr>
        <w:t> </w:t>
      </w:r>
      <w:r>
        <w:rPr>
          <w:rFonts w:ascii="Arial" w:hAnsi="Arial" w:cs="Arial"/>
          <w:b/>
          <w:bCs/>
          <w:color w:val="000000"/>
          <w:sz w:val="24"/>
          <w:szCs w:val="24"/>
        </w:rPr>
        <w:t>ТАТАРСКОГО</w:t>
      </w:r>
      <w:r w:rsidRPr="006A4EB8">
        <w:rPr>
          <w:rFonts w:ascii="Arial" w:hAnsi="Arial" w:cs="Arial"/>
          <w:b/>
          <w:bCs/>
          <w:color w:val="000000"/>
          <w:sz w:val="24"/>
          <w:szCs w:val="24"/>
        </w:rPr>
        <w:t>  РАЙОНА </w:t>
      </w:r>
      <w:r>
        <w:rPr>
          <w:rFonts w:ascii="Arial" w:hAnsi="Arial" w:cs="Arial"/>
          <w:b/>
          <w:bCs/>
          <w:color w:val="000000"/>
          <w:sz w:val="24"/>
          <w:szCs w:val="24"/>
        </w:rPr>
        <w:t>НОВОСИБИРСКОЙ</w:t>
      </w:r>
      <w:r w:rsidRPr="006A4EB8">
        <w:rPr>
          <w:rFonts w:ascii="Arial" w:hAnsi="Arial" w:cs="Arial"/>
          <w:b/>
          <w:bCs/>
          <w:color w:val="000000"/>
          <w:sz w:val="24"/>
          <w:szCs w:val="24"/>
        </w:rPr>
        <w:t> ОБЛАСТИ</w:t>
      </w:r>
    </w:p>
    <w:p w:rsidR="00AC1CC6" w:rsidRPr="006A4EB8" w:rsidRDefault="00AC1CC6" w:rsidP="00AC1CC6">
      <w:pPr>
        <w:spacing w:after="0" w:line="240" w:lineRule="auto"/>
        <w:ind w:right="5" w:firstLine="567"/>
        <w:jc w:val="center"/>
        <w:outlineLvl w:val="0"/>
        <w:rPr>
          <w:rFonts w:ascii="Arial" w:hAnsi="Arial" w:cs="Arial"/>
          <w:b/>
          <w:bCs/>
          <w:color w:val="000000"/>
          <w:kern w:val="36"/>
          <w:sz w:val="32"/>
          <w:szCs w:val="32"/>
        </w:rPr>
      </w:pPr>
      <w:r w:rsidRPr="006A4EB8">
        <w:rPr>
          <w:rFonts w:ascii="Arial" w:hAnsi="Arial" w:cs="Arial"/>
          <w:b/>
          <w:bCs/>
          <w:color w:val="000000"/>
          <w:kern w:val="36"/>
          <w:sz w:val="24"/>
          <w:szCs w:val="24"/>
        </w:rPr>
        <w:t>Глава 1. Общие положения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 Предмет регулирования настоящего</w:t>
      </w:r>
      <w:r w:rsidRPr="006A4EB8">
        <w:rPr>
          <w:rFonts w:ascii="Arial" w:hAnsi="Arial" w:cs="Arial"/>
          <w:b/>
          <w:bCs/>
          <w:color w:val="000000"/>
          <w:sz w:val="24"/>
        </w:rPr>
        <w:t> </w:t>
      </w:r>
      <w:r w:rsidRPr="006A4EB8">
        <w:rPr>
          <w:rFonts w:ascii="Arial" w:hAnsi="Arial" w:cs="Arial"/>
          <w:b/>
          <w:bCs/>
          <w:color w:val="000000"/>
          <w:sz w:val="24"/>
          <w:szCs w:val="24"/>
        </w:rPr>
        <w:t>Порядка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Настоящий Порядок определяет порядок назначения, подготовки и проведения публичных слуша</w:t>
      </w:r>
      <w:r>
        <w:rPr>
          <w:rFonts w:ascii="Arial" w:hAnsi="Arial" w:cs="Arial"/>
          <w:color w:val="000000"/>
          <w:sz w:val="24"/>
          <w:szCs w:val="24"/>
        </w:rPr>
        <w:t>ний в администрации Казачемысского  сельсовета</w:t>
      </w:r>
      <w:r w:rsidRPr="006A4EB8">
        <w:rPr>
          <w:rFonts w:ascii="Arial" w:hAnsi="Arial" w:cs="Arial"/>
          <w:color w:val="000000"/>
          <w:sz w:val="24"/>
          <w:szCs w:val="24"/>
        </w:rPr>
        <w:t> </w:t>
      </w:r>
      <w:r>
        <w:rPr>
          <w:rFonts w:ascii="Arial" w:hAnsi="Arial" w:cs="Arial"/>
          <w:color w:val="000000"/>
          <w:sz w:val="24"/>
          <w:szCs w:val="24"/>
        </w:rPr>
        <w:t xml:space="preserve">  </w:t>
      </w:r>
      <w:r w:rsidRPr="006A4EB8">
        <w:rPr>
          <w:rFonts w:ascii="Arial" w:hAnsi="Arial" w:cs="Arial"/>
          <w:color w:val="000000"/>
          <w:sz w:val="24"/>
          <w:szCs w:val="24"/>
        </w:rPr>
        <w:t> (далее – публичные слушания).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Действие настоящего Порядка не распространяется на общественные отношения, связанные с назначением, подготовкой и проведен</w:t>
      </w:r>
      <w:r>
        <w:rPr>
          <w:rFonts w:ascii="Arial" w:hAnsi="Arial" w:cs="Arial"/>
          <w:color w:val="000000"/>
          <w:sz w:val="24"/>
          <w:szCs w:val="24"/>
        </w:rPr>
        <w:t>ием в администрации Казачемысского  сельсовета</w:t>
      </w:r>
      <w:r w:rsidRPr="006A4EB8">
        <w:rPr>
          <w:rFonts w:ascii="Arial" w:hAnsi="Arial" w:cs="Arial"/>
          <w:color w:val="000000"/>
          <w:sz w:val="24"/>
          <w:szCs w:val="24"/>
        </w:rPr>
        <w:t> </w:t>
      </w:r>
      <w:r>
        <w:rPr>
          <w:rFonts w:ascii="Arial" w:hAnsi="Arial" w:cs="Arial"/>
          <w:color w:val="000000"/>
          <w:sz w:val="24"/>
          <w:szCs w:val="24"/>
        </w:rPr>
        <w:t xml:space="preserve">  </w:t>
      </w:r>
      <w:r w:rsidRPr="006A4EB8">
        <w:rPr>
          <w:rFonts w:ascii="Arial" w:hAnsi="Arial" w:cs="Arial"/>
          <w:i/>
          <w:iCs/>
          <w:color w:val="000000"/>
          <w:sz w:val="24"/>
          <w:szCs w:val="24"/>
        </w:rPr>
        <w:t> </w:t>
      </w:r>
      <w:r w:rsidRPr="006A4EB8">
        <w:rPr>
          <w:rFonts w:ascii="Arial" w:hAnsi="Arial" w:cs="Arial"/>
          <w:color w:val="000000"/>
          <w:sz w:val="24"/>
          <w:szCs w:val="24"/>
        </w:rPr>
        <w:t xml:space="preserve">(далее </w:t>
      </w:r>
      <w:proofErr w:type="gramStart"/>
      <w:r w:rsidRPr="006A4EB8">
        <w:rPr>
          <w:rFonts w:ascii="Arial" w:hAnsi="Arial" w:cs="Arial"/>
          <w:color w:val="000000"/>
          <w:sz w:val="24"/>
          <w:szCs w:val="24"/>
        </w:rPr>
        <w:t>–</w:t>
      </w:r>
      <w:r>
        <w:rPr>
          <w:rFonts w:ascii="Arial" w:hAnsi="Arial" w:cs="Arial"/>
          <w:color w:val="000000"/>
          <w:sz w:val="24"/>
          <w:szCs w:val="24"/>
        </w:rPr>
        <w:t>а</w:t>
      </w:r>
      <w:proofErr w:type="gramEnd"/>
      <w:r>
        <w:rPr>
          <w:rFonts w:ascii="Arial" w:hAnsi="Arial" w:cs="Arial"/>
          <w:color w:val="000000"/>
          <w:sz w:val="24"/>
          <w:szCs w:val="24"/>
        </w:rPr>
        <w:t>дминистрация</w:t>
      </w:r>
      <w:r w:rsidRPr="006A4EB8">
        <w:rPr>
          <w:rFonts w:ascii="Arial" w:hAnsi="Arial" w:cs="Arial"/>
          <w:color w:val="000000"/>
          <w:sz w:val="24"/>
          <w:szCs w:val="24"/>
        </w:rPr>
        <w:t>) публичных слушаний, общественных обсуждений, предусмотренных Градостроительным кодексом Российской Федерации;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2. Цели</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r w:rsidRPr="006A4EB8">
        <w:rPr>
          <w:rFonts w:ascii="Arial" w:hAnsi="Arial" w:cs="Arial"/>
          <w:b/>
          <w:bCs/>
          <w:color w:val="000000"/>
          <w:sz w:val="24"/>
        </w:rPr>
        <w:t> </w:t>
      </w:r>
      <w:r w:rsidRPr="006A4EB8">
        <w:rPr>
          <w:rFonts w:ascii="Arial" w:hAnsi="Arial" w:cs="Arial"/>
          <w:b/>
          <w:bCs/>
          <w:color w:val="000000"/>
          <w:sz w:val="24"/>
          <w:szCs w:val="24"/>
        </w:rPr>
        <w:t>и юридическая сила</w:t>
      </w:r>
      <w:r w:rsidRPr="006A4EB8">
        <w:rPr>
          <w:rFonts w:ascii="Arial" w:hAnsi="Arial" w:cs="Arial"/>
          <w:b/>
          <w:bCs/>
          <w:color w:val="000000"/>
          <w:sz w:val="24"/>
        </w:rPr>
        <w:t> </w:t>
      </w:r>
      <w:r w:rsidRPr="006A4EB8">
        <w:rPr>
          <w:rFonts w:ascii="Arial" w:hAnsi="Arial" w:cs="Arial"/>
          <w:b/>
          <w:bCs/>
          <w:color w:val="000000"/>
          <w:sz w:val="24"/>
          <w:szCs w:val="24"/>
        </w:rPr>
        <w:t>его результатов</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Публичные слушания является формой участия граждан в осуществлении местного самоуправления, осуществляемой посредством обсуждения жител</w:t>
      </w:r>
      <w:r>
        <w:rPr>
          <w:rFonts w:ascii="Arial" w:hAnsi="Arial" w:cs="Arial"/>
          <w:color w:val="000000"/>
          <w:sz w:val="24"/>
          <w:szCs w:val="24"/>
        </w:rPr>
        <w:t>ям</w:t>
      </w:r>
      <w:r w:rsidRPr="006A4EB8">
        <w:rPr>
          <w:rFonts w:ascii="Arial" w:hAnsi="Arial" w:cs="Arial"/>
          <w:color w:val="000000"/>
          <w:sz w:val="24"/>
          <w:szCs w:val="24"/>
        </w:rPr>
        <w:t xml:space="preserve">и муниципального образования проектов муниципальных правовых актов по </w:t>
      </w:r>
      <w:r w:rsidRPr="006A4EB8">
        <w:rPr>
          <w:rFonts w:ascii="Arial" w:hAnsi="Arial" w:cs="Arial"/>
          <w:color w:val="000000"/>
          <w:sz w:val="24"/>
          <w:szCs w:val="24"/>
        </w:rPr>
        <w:lastRenderedPageBreak/>
        <w:t>вопросам местного значения и голосования жителей муниципального образования по указанным проектам.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Результаты публичных слушаний носят рекомендательный характер.</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3. Правовая основа</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Назначение, подготовка и проведение публичных слушаний осуществляется в порядке, определенном </w:t>
      </w:r>
      <w:r w:rsidRPr="006A4EB8">
        <w:rPr>
          <w:rFonts w:ascii="Arial" w:hAnsi="Arial" w:cs="Arial"/>
          <w:color w:val="000000"/>
          <w:sz w:val="24"/>
          <w:szCs w:val="24"/>
          <w:u w:val="single"/>
        </w:rPr>
        <w:t>у</w:t>
      </w:r>
      <w:r w:rsidRPr="006A4EB8">
        <w:rPr>
          <w:rFonts w:ascii="Arial" w:hAnsi="Arial" w:cs="Arial"/>
          <w:color w:val="000000"/>
          <w:sz w:val="24"/>
          <w:szCs w:val="24"/>
        </w:rPr>
        <w:t>ставом муниципального образования, настоящим Порядком, иными муниципальными правовыми актами муниципального образования.</w:t>
      </w: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Pr="006A4EB8" w:rsidRDefault="00AC1CC6" w:rsidP="00AC1CC6">
      <w:pPr>
        <w:spacing w:after="0" w:line="240" w:lineRule="auto"/>
        <w:ind w:right="5" w:firstLine="567"/>
        <w:jc w:val="both"/>
        <w:rPr>
          <w:rFonts w:ascii="Arial" w:hAnsi="Arial" w:cs="Arial"/>
          <w:color w:val="000000"/>
          <w:sz w:val="24"/>
          <w:szCs w:val="24"/>
        </w:rPr>
      </w:pP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4. Право на участие в</w:t>
      </w:r>
      <w:r w:rsidRPr="006A4EB8">
        <w:rPr>
          <w:rFonts w:ascii="Arial" w:hAnsi="Arial" w:cs="Arial"/>
          <w:b/>
          <w:bCs/>
          <w:color w:val="000000"/>
          <w:sz w:val="24"/>
        </w:rPr>
        <w:t> </w:t>
      </w:r>
      <w:r w:rsidRPr="006A4EB8">
        <w:rPr>
          <w:rFonts w:ascii="Arial" w:hAnsi="Arial" w:cs="Arial"/>
          <w:b/>
          <w:bCs/>
          <w:color w:val="000000"/>
          <w:sz w:val="24"/>
          <w:szCs w:val="24"/>
        </w:rPr>
        <w:t>публичных слушаниях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также участвовать в действиях, связанных с назначением публичных слушаний, их подготовкой и проведением.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В публичных слушаниях имеют право участвовать жители муниципального образования, обладающие избирательным правом.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Пр</w:t>
      </w:r>
      <w:r>
        <w:rPr>
          <w:rFonts w:ascii="Arial" w:hAnsi="Arial" w:cs="Arial"/>
          <w:color w:val="000000"/>
          <w:sz w:val="24"/>
          <w:szCs w:val="24"/>
        </w:rPr>
        <w:t>авов</w:t>
      </w:r>
      <w:r w:rsidRPr="006A4EB8">
        <w:rPr>
          <w:rFonts w:ascii="Arial" w:hAnsi="Arial" w:cs="Arial"/>
          <w:color w:val="000000"/>
          <w:sz w:val="24"/>
          <w:szCs w:val="24"/>
        </w:rPr>
        <w:t>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w:t>
      </w:r>
      <w:r>
        <w:rPr>
          <w:rFonts w:ascii="Arial" w:hAnsi="Arial" w:cs="Arial"/>
          <w:color w:val="000000"/>
          <w:sz w:val="24"/>
          <w:szCs w:val="24"/>
        </w:rPr>
        <w:t>ям</w:t>
      </w:r>
      <w:r w:rsidRPr="006A4EB8">
        <w:rPr>
          <w:rFonts w:ascii="Arial" w:hAnsi="Arial" w:cs="Arial"/>
          <w:color w:val="000000"/>
          <w:sz w:val="24"/>
          <w:szCs w:val="24"/>
        </w:rPr>
        <w:t>, рода и характера занятий запрещаются.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Жители муниципального образования вправе проводить агитацию не запрещенными федеральными законами способами, в целях: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поддержки инициативы проведения публичных слушаний или отказа в поддержке такой инициативы;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побуждения участников публичных слушаний голосовать либо отказаться от голосования по проекту муниципального правового акта;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5. Принципы проведения</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lastRenderedPageBreak/>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2. Участие в публичных слушаниях является свободным и добровольным, </w:t>
      </w:r>
      <w:proofErr w:type="gramStart"/>
      <w:r w:rsidRPr="006A4EB8">
        <w:rPr>
          <w:rFonts w:ascii="Arial" w:hAnsi="Arial" w:cs="Arial"/>
          <w:color w:val="000000"/>
          <w:sz w:val="24"/>
          <w:szCs w:val="24"/>
        </w:rPr>
        <w:t>контроль за</w:t>
      </w:r>
      <w:proofErr w:type="gramEnd"/>
      <w:r w:rsidRPr="006A4EB8">
        <w:rPr>
          <w:rFonts w:ascii="Arial" w:hAnsi="Arial" w:cs="Arial"/>
          <w:color w:val="000000"/>
          <w:sz w:val="24"/>
          <w:szCs w:val="24"/>
        </w:rPr>
        <w:t xml:space="preserve"> волеизъявлением жителей не допускается.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В ходе публичных слушаний никто не может быть принужден к выражению своих мнений и убеждений или отказу от них.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проведении публичных слушаний и его результатах.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Процедура проведения публичных слушаний должна обеспечивать возможность проверки и учета его результатов.</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rsidR="00AC1CC6" w:rsidRPr="006A4EB8" w:rsidRDefault="00AC1CC6" w:rsidP="00AC1CC6">
      <w:pPr>
        <w:spacing w:after="0" w:line="240" w:lineRule="auto"/>
        <w:ind w:right="5" w:firstLine="567"/>
        <w:jc w:val="both"/>
        <w:rPr>
          <w:rFonts w:ascii="Arial" w:hAnsi="Arial" w:cs="Arial"/>
          <w:b/>
          <w:bCs/>
          <w:color w:val="000000"/>
          <w:sz w:val="28"/>
          <w:szCs w:val="28"/>
        </w:rPr>
      </w:pPr>
      <w:r w:rsidRPr="006A4EB8">
        <w:rPr>
          <w:rFonts w:ascii="Arial" w:hAnsi="Arial" w:cs="Arial"/>
          <w:color w:val="000000"/>
          <w:sz w:val="24"/>
          <w:szCs w:val="24"/>
        </w:rPr>
        <w:t> </w:t>
      </w:r>
      <w:r w:rsidRPr="006A4EB8">
        <w:rPr>
          <w:rFonts w:ascii="Arial" w:hAnsi="Arial" w:cs="Arial"/>
          <w:b/>
          <w:bCs/>
          <w:color w:val="000000"/>
          <w:sz w:val="24"/>
          <w:szCs w:val="24"/>
        </w:rPr>
        <w:t>Статья 6. Вопросы</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На публичные слушания выносятся проекты муниципальных правовых актов и вопросы, предусмотренные частью 3 статьи 28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На публичные слушания не могут выноситься проекты муниципальных правовых актов:</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о персональном составе органов местного самоуправления, муниципальных органов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bookmarkStart w:id="1" w:name="_ftnref1"/>
      <w:bookmarkEnd w:id="1"/>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w:t>
      </w:r>
      <w:proofErr w:type="gramStart"/>
      <w:r w:rsidRPr="006A4EB8">
        <w:rPr>
          <w:rFonts w:ascii="Arial" w:hAnsi="Arial" w:cs="Arial"/>
          <w:color w:val="000000"/>
          <w:sz w:val="24"/>
          <w:szCs w:val="24"/>
        </w:rPr>
        <w:t>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roofErr w:type="gramEnd"/>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lastRenderedPageBreak/>
        <w:t>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7. Форма</w:t>
      </w:r>
      <w:r w:rsidRPr="006A4EB8">
        <w:rPr>
          <w:rFonts w:ascii="Arial" w:hAnsi="Arial" w:cs="Arial"/>
          <w:b/>
          <w:bCs/>
          <w:color w:val="000000"/>
          <w:sz w:val="24"/>
        </w:rPr>
        <w:t> </w:t>
      </w:r>
      <w:r w:rsidRPr="006A4EB8">
        <w:rPr>
          <w:rFonts w:ascii="Arial" w:hAnsi="Arial" w:cs="Arial"/>
          <w:b/>
          <w:bCs/>
          <w:color w:val="000000"/>
          <w:sz w:val="24"/>
          <w:szCs w:val="24"/>
        </w:rPr>
        <w:t>проведения публичных слушаний</w:t>
      </w:r>
      <w:r w:rsidRPr="006A4EB8">
        <w:rPr>
          <w:rFonts w:ascii="Arial" w:hAnsi="Arial" w:cs="Arial"/>
          <w:b/>
          <w:bCs/>
          <w:color w:val="000000"/>
          <w:sz w:val="24"/>
        </w:rPr>
        <w:t> </w:t>
      </w:r>
      <w:r w:rsidRPr="006A4EB8">
        <w:rPr>
          <w:rFonts w:ascii="Arial" w:hAnsi="Arial" w:cs="Arial"/>
          <w:b/>
          <w:bCs/>
          <w:color w:val="000000"/>
          <w:sz w:val="24"/>
          <w:szCs w:val="24"/>
        </w:rPr>
        <w:t>и голосования на публичных слушаниях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Публичные слушания проводятся </w:t>
      </w:r>
      <w:proofErr w:type="gramStart"/>
      <w:r w:rsidRPr="006A4EB8">
        <w:rPr>
          <w:rFonts w:ascii="Arial" w:hAnsi="Arial" w:cs="Arial"/>
          <w:color w:val="000000"/>
          <w:sz w:val="24"/>
          <w:szCs w:val="24"/>
        </w:rPr>
        <w:t>в форме нескольких собраний в целях обеспечения всем заинтересованным лицам равных возможностей для участия в публичных слушаниях в случаях</w:t>
      </w:r>
      <w:proofErr w:type="gramEnd"/>
      <w:r w:rsidRPr="006A4EB8">
        <w:rPr>
          <w:rFonts w:ascii="Arial" w:hAnsi="Arial" w:cs="Arial"/>
          <w:color w:val="000000"/>
          <w:sz w:val="24"/>
          <w:szCs w:val="24"/>
        </w:rPr>
        <w:t> когда: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Голосование по вопросу публичных слушаний может проводиться в форме открытого или тайного голосования. Открытое голосование осуществляется путем поднятия участником публичных слушаний руки либо путем заполнения бюллетеня публичных слушаний, тайное голосование осуществляется </w:t>
      </w:r>
      <w:r w:rsidRPr="006A4EB8">
        <w:rPr>
          <w:rFonts w:ascii="Arial" w:hAnsi="Arial" w:cs="Arial"/>
          <w:color w:val="000000"/>
          <w:sz w:val="24"/>
          <w:szCs w:val="24"/>
          <w:u w:val="single"/>
        </w:rPr>
        <w:t>путем</w:t>
      </w:r>
      <w:r>
        <w:rPr>
          <w:rFonts w:ascii="Arial" w:hAnsi="Arial" w:cs="Arial"/>
          <w:color w:val="000000"/>
          <w:sz w:val="24"/>
          <w:szCs w:val="24"/>
          <w:u w:val="single"/>
        </w:rPr>
        <w:t xml:space="preserve"> </w:t>
      </w:r>
      <w:r w:rsidRPr="006A4EB8">
        <w:rPr>
          <w:rFonts w:ascii="Arial" w:hAnsi="Arial" w:cs="Arial"/>
          <w:color w:val="000000"/>
          <w:sz w:val="24"/>
          <w:szCs w:val="24"/>
        </w:rPr>
        <w:t>заполнения участником публичных слушаний бюллетеня публичных слушаний.</w:t>
      </w:r>
      <w:bookmarkStart w:id="2" w:name="_ftnref2"/>
      <w:bookmarkEnd w:id="2"/>
      <w:r w:rsidR="008E3006" w:rsidRPr="006A4EB8">
        <w:rPr>
          <w:rFonts w:ascii="Arial" w:hAnsi="Arial" w:cs="Arial"/>
          <w:color w:val="000000"/>
          <w:sz w:val="24"/>
          <w:szCs w:val="24"/>
        </w:rPr>
        <w:fldChar w:fldCharType="begin"/>
      </w:r>
      <w:r w:rsidRPr="006A4EB8">
        <w:rPr>
          <w:rFonts w:ascii="Arial" w:hAnsi="Arial" w:cs="Arial"/>
          <w:color w:val="000000"/>
          <w:sz w:val="24"/>
          <w:szCs w:val="24"/>
        </w:rPr>
        <w:instrText xml:space="preserve"> HYPERLINK "http://pravo-search.minjust.ru:8080/bigs/showDocument.html?id=D188CCDC-68A7-4104-868B-4A26F3CB664D" \l "_ftn2" </w:instrText>
      </w:r>
      <w:r w:rsidR="008E3006" w:rsidRPr="006A4EB8">
        <w:rPr>
          <w:rFonts w:ascii="Arial" w:hAnsi="Arial" w:cs="Arial"/>
          <w:color w:val="000000"/>
          <w:sz w:val="24"/>
          <w:szCs w:val="24"/>
        </w:rPr>
        <w:fldChar w:fldCharType="end"/>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8. Срок,</w:t>
      </w:r>
      <w:r w:rsidRPr="006A4EB8">
        <w:rPr>
          <w:rFonts w:ascii="Arial" w:hAnsi="Arial" w:cs="Arial"/>
          <w:b/>
          <w:bCs/>
          <w:color w:val="000000"/>
          <w:sz w:val="24"/>
        </w:rPr>
        <w:t> </w:t>
      </w:r>
      <w:r w:rsidRPr="006A4EB8">
        <w:rPr>
          <w:rFonts w:ascii="Arial" w:hAnsi="Arial" w:cs="Arial"/>
          <w:b/>
          <w:bCs/>
          <w:color w:val="000000"/>
          <w:sz w:val="24"/>
          <w:szCs w:val="24"/>
        </w:rPr>
        <w:t>дата</w:t>
      </w:r>
      <w:r w:rsidRPr="006A4EB8">
        <w:rPr>
          <w:rFonts w:ascii="Arial" w:hAnsi="Arial" w:cs="Arial"/>
          <w:b/>
          <w:bCs/>
          <w:color w:val="000000"/>
          <w:sz w:val="24"/>
        </w:rPr>
        <w:t> </w:t>
      </w:r>
      <w:r w:rsidRPr="006A4EB8">
        <w:rPr>
          <w:rFonts w:ascii="Arial" w:hAnsi="Arial" w:cs="Arial"/>
          <w:b/>
          <w:bCs/>
          <w:color w:val="000000"/>
          <w:sz w:val="24"/>
          <w:szCs w:val="24"/>
        </w:rPr>
        <w:t>и время</w:t>
      </w:r>
      <w:r w:rsidRPr="006A4EB8">
        <w:rPr>
          <w:rFonts w:ascii="Arial" w:hAnsi="Arial" w:cs="Arial"/>
          <w:b/>
          <w:bCs/>
          <w:color w:val="000000"/>
          <w:sz w:val="24"/>
        </w:rPr>
        <w:t> </w:t>
      </w:r>
      <w:r w:rsidRPr="006A4EB8">
        <w:rPr>
          <w:rFonts w:ascii="Arial" w:hAnsi="Arial" w:cs="Arial"/>
          <w:b/>
          <w:bCs/>
          <w:color w:val="000000"/>
          <w:sz w:val="24"/>
          <w:szCs w:val="24"/>
        </w:rPr>
        <w:t>проведения</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BE13BB"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w:t>
      </w:r>
      <w:r w:rsidR="00BE13BB" w:rsidRPr="00BE13BB">
        <w:rPr>
          <w:rFonts w:ascii="Arial" w:hAnsi="Arial" w:cs="Arial"/>
          <w:color w:val="FF0000"/>
          <w:sz w:val="24"/>
          <w:szCs w:val="24"/>
        </w:rPr>
        <w:t xml:space="preserve"> </w:t>
      </w:r>
      <w:r w:rsidR="00BE13BB" w:rsidRPr="002A3921">
        <w:rPr>
          <w:rFonts w:ascii="Arial" w:eastAsia="Times New Roman" w:hAnsi="Arial" w:cs="Arial"/>
          <w:color w:val="FF0000"/>
          <w:sz w:val="24"/>
          <w:szCs w:val="24"/>
        </w:rPr>
        <w:t>Подготовка и проведение публичных слушаний должны быть осуществлены в 15-дневный срок со дня опубликования правового акта о назначении публичных слушаний, если иное не предусмотрено действующим законодательством.</w:t>
      </w:r>
    </w:p>
    <w:p w:rsidR="00BE13BB" w:rsidRPr="002A3921" w:rsidRDefault="00AC1CC6" w:rsidP="00BE13BB">
      <w:pPr>
        <w:spacing w:after="0" w:line="240" w:lineRule="auto"/>
        <w:ind w:right="5" w:firstLine="567"/>
        <w:jc w:val="both"/>
        <w:rPr>
          <w:rFonts w:ascii="Arial" w:eastAsia="Times New Roman" w:hAnsi="Arial" w:cs="Arial"/>
          <w:b/>
          <w:color w:val="FF0000"/>
          <w:sz w:val="24"/>
          <w:szCs w:val="24"/>
        </w:rPr>
      </w:pPr>
      <w:r w:rsidRPr="006A4EB8">
        <w:rPr>
          <w:rFonts w:ascii="Arial" w:hAnsi="Arial" w:cs="Arial"/>
          <w:color w:val="000000"/>
          <w:sz w:val="24"/>
          <w:szCs w:val="24"/>
        </w:rPr>
        <w:t xml:space="preserve">2. </w:t>
      </w:r>
      <w:r w:rsidR="00BE13BB" w:rsidRPr="002A3921">
        <w:rPr>
          <w:rFonts w:ascii="Arial" w:eastAsia="Times New Roman" w:hAnsi="Arial" w:cs="Arial"/>
          <w:color w:val="FF0000"/>
          <w:sz w:val="24"/>
          <w:szCs w:val="24"/>
        </w:rPr>
        <w:t>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w:t>
      </w:r>
    </w:p>
    <w:p w:rsidR="00AC1CC6" w:rsidRPr="006A4EB8" w:rsidRDefault="00BE13BB" w:rsidP="00BE13BB">
      <w:pPr>
        <w:spacing w:after="0" w:line="240" w:lineRule="auto"/>
        <w:ind w:right="5"/>
        <w:jc w:val="both"/>
        <w:rPr>
          <w:rFonts w:ascii="Arial" w:hAnsi="Arial" w:cs="Arial"/>
          <w:color w:val="000000"/>
          <w:sz w:val="24"/>
          <w:szCs w:val="24"/>
        </w:rPr>
      </w:pPr>
      <w:r>
        <w:rPr>
          <w:rFonts w:ascii="Arial" w:hAnsi="Arial" w:cs="Arial"/>
          <w:color w:val="000000"/>
          <w:sz w:val="24"/>
          <w:szCs w:val="24"/>
        </w:rPr>
        <w:t xml:space="preserve">        </w:t>
      </w:r>
      <w:r w:rsidR="00AC1CC6" w:rsidRPr="006A4EB8">
        <w:rPr>
          <w:rFonts w:ascii="Arial" w:hAnsi="Arial" w:cs="Arial"/>
          <w:color w:val="000000"/>
          <w:sz w:val="24"/>
          <w:szCs w:val="24"/>
        </w:rPr>
        <w:t>3. Временем проведения публичных слушания является время начала собрания, а в случаях, когда публичные слушания проводятся в форме нескольких собраний, – время начала каждого из собраний. Время проведения публичных слушаний не может быть ранее 10 и позднее 20 часов по местному времени.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Дата и время проведения публичных слушаний определяются, исходя из необходимости создания максимальных удо</w:t>
      </w:r>
      <w:proofErr w:type="gramStart"/>
      <w:r w:rsidRPr="006A4EB8">
        <w:rPr>
          <w:rFonts w:ascii="Arial" w:hAnsi="Arial" w:cs="Arial"/>
          <w:color w:val="000000"/>
          <w:sz w:val="24"/>
          <w:szCs w:val="24"/>
        </w:rPr>
        <w:t>бств дл</w:t>
      </w:r>
      <w:proofErr w:type="gramEnd"/>
      <w:r w:rsidRPr="006A4EB8">
        <w:rPr>
          <w:rFonts w:ascii="Arial" w:hAnsi="Arial" w:cs="Arial"/>
          <w:color w:val="000000"/>
          <w:sz w:val="24"/>
          <w:szCs w:val="24"/>
        </w:rPr>
        <w:t>я участников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9. Место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w:t>
      </w:r>
      <w:proofErr w:type="gramStart"/>
      <w:r w:rsidRPr="006A4EB8">
        <w:rPr>
          <w:rFonts w:ascii="Arial" w:hAnsi="Arial" w:cs="Arial"/>
          <w:color w:val="000000"/>
          <w:sz w:val="24"/>
          <w:szCs w:val="24"/>
        </w:rPr>
        <w:t xml:space="preserve">Местом проведения публичных слушаний является место нахождения помещения, в котором проводится собрания, а в случаях, когда публичные </w:t>
      </w:r>
      <w:r w:rsidRPr="006A4EB8">
        <w:rPr>
          <w:rFonts w:ascii="Arial" w:hAnsi="Arial" w:cs="Arial"/>
          <w:color w:val="000000"/>
          <w:sz w:val="24"/>
          <w:szCs w:val="24"/>
        </w:rPr>
        <w:lastRenderedPageBreak/>
        <w:t>слушания проводятся в форме нескольких собраний, – место нахождения помещения (помещений), в котором (которых) проводится каждое из собраний.</w:t>
      </w:r>
      <w:proofErr w:type="gramEnd"/>
      <w:r w:rsidRPr="006A4EB8">
        <w:rPr>
          <w:rFonts w:ascii="Arial" w:hAnsi="Arial" w:cs="Arial"/>
          <w:color w:val="000000"/>
          <w:sz w:val="24"/>
          <w:szCs w:val="24"/>
        </w:rPr>
        <w:t> Место проведения публичных слушаний определяется, исходя из необходимости создания максимальных удо</w:t>
      </w:r>
      <w:proofErr w:type="gramStart"/>
      <w:r w:rsidRPr="006A4EB8">
        <w:rPr>
          <w:rFonts w:ascii="Arial" w:hAnsi="Arial" w:cs="Arial"/>
          <w:color w:val="000000"/>
          <w:sz w:val="24"/>
          <w:szCs w:val="24"/>
        </w:rPr>
        <w:t>бств дл</w:t>
      </w:r>
      <w:proofErr w:type="gramEnd"/>
      <w:r w:rsidRPr="006A4EB8">
        <w:rPr>
          <w:rFonts w:ascii="Arial" w:hAnsi="Arial" w:cs="Arial"/>
          <w:color w:val="000000"/>
          <w:sz w:val="24"/>
          <w:szCs w:val="24"/>
        </w:rPr>
        <w:t>я участников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Публичные слушания проводятся в помещении, пригодном для проведения собраний граждан.</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Помещение публичных слушаний должно быть оборудовано сидячими местами для участников публичных слушаний в количестве не менее 10 процентов</w:t>
      </w:r>
      <w:bookmarkStart w:id="3" w:name="_ftnref3"/>
      <w:bookmarkEnd w:id="3"/>
      <w:r w:rsidRPr="006A4EB8">
        <w:rPr>
          <w:rFonts w:ascii="Arial" w:hAnsi="Arial" w:cs="Arial"/>
          <w:color w:val="000000"/>
          <w:sz w:val="24"/>
          <w:szCs w:val="24"/>
        </w:rPr>
        <w:t xml:space="preserve"> от общего количества участников публичных слушаний, а в случаях проведения публичных слушаний в форме нескольких собраний – от количества участников публичных слушаний, проживающих </w:t>
      </w:r>
      <w:proofErr w:type="gramStart"/>
      <w:r w:rsidRPr="006A4EB8">
        <w:rPr>
          <w:rFonts w:ascii="Arial" w:hAnsi="Arial" w:cs="Arial"/>
          <w:color w:val="000000"/>
          <w:sz w:val="24"/>
          <w:szCs w:val="24"/>
        </w:rPr>
        <w:t>на соответствующей части территории</w:t>
      </w:r>
      <w:proofErr w:type="gramEnd"/>
      <w:r w:rsidRPr="006A4EB8">
        <w:rPr>
          <w:rFonts w:ascii="Arial" w:hAnsi="Arial" w:cs="Arial"/>
          <w:color w:val="000000"/>
          <w:sz w:val="24"/>
          <w:szCs w:val="24"/>
        </w:rPr>
        <w:t>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Default="00AC1CC6" w:rsidP="00AC1CC6">
      <w:pPr>
        <w:spacing w:after="0" w:line="240" w:lineRule="auto"/>
        <w:ind w:right="5" w:firstLine="567"/>
        <w:jc w:val="both"/>
        <w:outlineLvl w:val="2"/>
        <w:rPr>
          <w:rFonts w:ascii="Arial" w:hAnsi="Arial" w:cs="Arial"/>
          <w:b/>
          <w:bCs/>
          <w:color w:val="000000"/>
          <w:sz w:val="24"/>
          <w:szCs w:val="24"/>
        </w:rPr>
      </w:pP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10. Организационные и финансовые</w:t>
      </w:r>
      <w:r w:rsidRPr="006A4EB8">
        <w:rPr>
          <w:rFonts w:ascii="Arial" w:hAnsi="Arial" w:cs="Arial"/>
          <w:b/>
          <w:bCs/>
          <w:color w:val="000000"/>
          <w:sz w:val="24"/>
        </w:rPr>
        <w:t> </w:t>
      </w:r>
      <w:r w:rsidRPr="006A4EB8">
        <w:rPr>
          <w:rFonts w:ascii="Arial" w:hAnsi="Arial" w:cs="Arial"/>
          <w:b/>
          <w:bCs/>
          <w:color w:val="000000"/>
          <w:sz w:val="24"/>
          <w:szCs w:val="24"/>
        </w:rPr>
        <w:t>основы</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Организацию подготовки и проведения публичных слушаний, назначенных представительным органом муниципального образования (далее – представительный орган</w:t>
      </w:r>
      <w:r w:rsidRPr="006A4EB8">
        <w:rPr>
          <w:rFonts w:ascii="Arial" w:hAnsi="Arial" w:cs="Arial"/>
          <w:color w:val="000000"/>
          <w:sz w:val="24"/>
          <w:szCs w:val="24"/>
          <w:u w:val="single"/>
        </w:rPr>
        <w:t>),</w:t>
      </w:r>
      <w:r w:rsidRPr="006A4EB8">
        <w:rPr>
          <w:rFonts w:ascii="Arial" w:hAnsi="Arial" w:cs="Arial"/>
          <w:color w:val="000000"/>
          <w:sz w:val="24"/>
          <w:szCs w:val="24"/>
        </w:rPr>
        <w:t> осуществляет представительный орган, а публичных слушаний, назначенных главой муниципального образования (далее – Глава</w:t>
      </w:r>
      <w:r w:rsidRPr="006A4EB8">
        <w:rPr>
          <w:rFonts w:ascii="Arial" w:hAnsi="Arial" w:cs="Arial"/>
          <w:color w:val="000000"/>
          <w:sz w:val="24"/>
          <w:szCs w:val="24"/>
          <w:u w:val="single"/>
        </w:rPr>
        <w:t>),</w:t>
      </w:r>
      <w:r w:rsidRPr="006A4EB8">
        <w:rPr>
          <w:rFonts w:ascii="Arial" w:hAnsi="Arial" w:cs="Arial"/>
          <w:color w:val="000000"/>
          <w:sz w:val="24"/>
          <w:szCs w:val="24"/>
        </w:rPr>
        <w:t> осуществляет Глава.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Представительный орган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w:t>
      </w:r>
      <w:r>
        <w:rPr>
          <w:rFonts w:ascii="Arial" w:hAnsi="Arial" w:cs="Arial"/>
          <w:color w:val="000000"/>
          <w:sz w:val="24"/>
          <w:szCs w:val="24"/>
        </w:rPr>
        <w:t>ями</w:t>
      </w:r>
      <w:r w:rsidRPr="006A4EB8">
        <w:rPr>
          <w:rFonts w:ascii="Arial" w:hAnsi="Arial" w:cs="Arial"/>
          <w:color w:val="000000"/>
          <w:sz w:val="24"/>
          <w:szCs w:val="24"/>
        </w:rPr>
        <w:t xml:space="preserve"> председателя и секретаря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Финансирование мероприятий, связанных с подготовкой и проведением публичных слушаний осуществляется за счет средств местного бюджета.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center"/>
        <w:outlineLvl w:val="0"/>
        <w:rPr>
          <w:rFonts w:ascii="Arial" w:hAnsi="Arial" w:cs="Arial"/>
          <w:b/>
          <w:bCs/>
          <w:color w:val="000000"/>
          <w:kern w:val="36"/>
          <w:sz w:val="32"/>
          <w:szCs w:val="32"/>
        </w:rPr>
      </w:pPr>
      <w:r w:rsidRPr="006A4EB8">
        <w:rPr>
          <w:rFonts w:ascii="Arial" w:hAnsi="Arial" w:cs="Arial"/>
          <w:b/>
          <w:bCs/>
          <w:color w:val="000000"/>
          <w:kern w:val="36"/>
          <w:sz w:val="24"/>
          <w:szCs w:val="24"/>
        </w:rPr>
        <w:t>Глава 2. Порядок назначения публичных слушаний</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11. Инициатива проведения</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Публичные слушания проводятся по инициативе:</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населения в количестве не менее 10 жителей муниципального образования, обладающих избирательных правом;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представительного органа;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Главы.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Инициатива представительного органа о проведении публичных слушаний реализуется на основании обращения: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группы депутатов представительного органа в количестве </w:t>
      </w:r>
      <w:r>
        <w:rPr>
          <w:rFonts w:ascii="Arial" w:hAnsi="Arial" w:cs="Arial"/>
          <w:color w:val="000000"/>
          <w:sz w:val="24"/>
          <w:szCs w:val="24"/>
        </w:rPr>
        <w:t xml:space="preserve">4 </w:t>
      </w:r>
      <w:r w:rsidRPr="006A4EB8">
        <w:rPr>
          <w:rFonts w:ascii="Arial" w:hAnsi="Arial" w:cs="Arial"/>
          <w:color w:val="000000"/>
          <w:sz w:val="24"/>
          <w:szCs w:val="24"/>
        </w:rPr>
        <w:t>человек</w:t>
      </w:r>
      <w:bookmarkStart w:id="4" w:name="_ftnref4"/>
      <w:bookmarkEnd w:id="4"/>
      <w:r w:rsidRPr="006A4EB8">
        <w:rPr>
          <w:rFonts w:ascii="Arial" w:hAnsi="Arial" w:cs="Arial"/>
          <w:color w:val="000000"/>
          <w:sz w:val="24"/>
          <w:szCs w:val="24"/>
        </w:rPr>
        <w:t>;</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органов территориального общественного самоуправления, которое осуществляется на территории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Глава выдвигает инициативу проведения публичных слушаний по собственной инициативе либо на основании обращения: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местной администрации муниципального образования (далее – местная администрация</w:t>
      </w:r>
      <w:r w:rsidRPr="006A4EB8">
        <w:rPr>
          <w:rFonts w:ascii="Arial" w:hAnsi="Arial" w:cs="Arial"/>
          <w:color w:val="000000"/>
          <w:sz w:val="24"/>
          <w:szCs w:val="24"/>
          <w:u w:val="single"/>
        </w:rPr>
        <w:t>),</w:t>
      </w:r>
      <w:r w:rsidRPr="006A4EB8">
        <w:rPr>
          <w:rFonts w:ascii="Arial" w:hAnsi="Arial" w:cs="Arial"/>
          <w:color w:val="000000"/>
          <w:sz w:val="24"/>
          <w:szCs w:val="24"/>
        </w:rPr>
        <w:t> ее структурных подразделений;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lastRenderedPageBreak/>
        <w:t>2) иных органов местного самоуправления, должностных лиц местного самоуправления, предусмотренных уставом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избирательной комиссии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Обращения, предусмотренные част</w:t>
      </w:r>
      <w:r>
        <w:rPr>
          <w:rFonts w:ascii="Arial" w:hAnsi="Arial" w:cs="Arial"/>
          <w:color w:val="000000"/>
          <w:sz w:val="24"/>
          <w:szCs w:val="24"/>
        </w:rPr>
        <w:t>ями</w:t>
      </w:r>
      <w:r w:rsidRPr="006A4EB8">
        <w:rPr>
          <w:rFonts w:ascii="Arial" w:hAnsi="Arial" w:cs="Arial"/>
          <w:color w:val="000000"/>
          <w:sz w:val="24"/>
          <w:szCs w:val="24"/>
        </w:rPr>
        <w:t xml:space="preserve"> 2 и 4 настоящей статьи, должны содержать следующие сведения: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обоснование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срок, дату и время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форму публичных слушаний и форму голосования на публичных слушаниях;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место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6. </w:t>
      </w:r>
      <w:proofErr w:type="gramStart"/>
      <w:r w:rsidRPr="006A4EB8">
        <w:rPr>
          <w:rFonts w:ascii="Arial" w:hAnsi="Arial" w:cs="Arial"/>
          <w:color w:val="000000"/>
          <w:sz w:val="24"/>
          <w:szCs w:val="24"/>
        </w:rPr>
        <w:t>К</w:t>
      </w:r>
      <w:proofErr w:type="gramEnd"/>
      <w:r w:rsidRPr="006A4EB8">
        <w:rPr>
          <w:rFonts w:ascii="Arial" w:hAnsi="Arial" w:cs="Arial"/>
          <w:color w:val="000000"/>
          <w:sz w:val="24"/>
          <w:szCs w:val="24"/>
        </w:rPr>
        <w:t xml:space="preserve"> </w:t>
      </w:r>
      <w:proofErr w:type="gramStart"/>
      <w:r w:rsidRPr="006A4EB8">
        <w:rPr>
          <w:rFonts w:ascii="Arial" w:hAnsi="Arial" w:cs="Arial"/>
          <w:color w:val="000000"/>
          <w:sz w:val="24"/>
          <w:szCs w:val="24"/>
        </w:rPr>
        <w:t>обращени</w:t>
      </w:r>
      <w:r>
        <w:rPr>
          <w:rFonts w:ascii="Arial" w:hAnsi="Arial" w:cs="Arial"/>
          <w:color w:val="000000"/>
          <w:sz w:val="24"/>
          <w:szCs w:val="24"/>
        </w:rPr>
        <w:t>ями</w:t>
      </w:r>
      <w:proofErr w:type="gramEnd"/>
      <w:r w:rsidRPr="006A4EB8">
        <w:rPr>
          <w:rFonts w:ascii="Arial" w:hAnsi="Arial" w:cs="Arial"/>
          <w:color w:val="000000"/>
          <w:sz w:val="24"/>
          <w:szCs w:val="24"/>
        </w:rPr>
        <w:t>, предусмотренным част</w:t>
      </w:r>
      <w:r>
        <w:rPr>
          <w:rFonts w:ascii="Arial" w:hAnsi="Arial" w:cs="Arial"/>
          <w:color w:val="000000"/>
          <w:sz w:val="24"/>
          <w:szCs w:val="24"/>
        </w:rPr>
        <w:t>ями</w:t>
      </w:r>
      <w:r w:rsidRPr="006A4EB8">
        <w:rPr>
          <w:rFonts w:ascii="Arial" w:hAnsi="Arial" w:cs="Arial"/>
          <w:color w:val="000000"/>
          <w:sz w:val="24"/>
          <w:szCs w:val="24"/>
        </w:rPr>
        <w:t xml:space="preserve">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12. Порядок выдвижения инициативы проведения публичных слушаний</w:t>
      </w:r>
      <w:r w:rsidRPr="006A4EB8">
        <w:rPr>
          <w:rFonts w:ascii="Arial" w:hAnsi="Arial" w:cs="Arial"/>
          <w:b/>
          <w:bCs/>
          <w:color w:val="000000"/>
          <w:sz w:val="24"/>
        </w:rPr>
        <w:t> </w:t>
      </w:r>
      <w:r w:rsidRPr="006A4EB8">
        <w:rPr>
          <w:rFonts w:ascii="Arial" w:hAnsi="Arial" w:cs="Arial"/>
          <w:b/>
          <w:bCs/>
          <w:color w:val="000000"/>
          <w:sz w:val="24"/>
          <w:szCs w:val="24"/>
        </w:rPr>
        <w:t>населением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w:t>
      </w:r>
      <w:bookmarkStart w:id="5" w:name="_ftnref5"/>
      <w:bookmarkEnd w:id="5"/>
      <w:r w:rsidR="008E3006" w:rsidRPr="006A4EB8">
        <w:rPr>
          <w:rFonts w:ascii="Arial" w:hAnsi="Arial" w:cs="Arial"/>
          <w:color w:val="000000"/>
          <w:sz w:val="24"/>
          <w:szCs w:val="24"/>
        </w:rPr>
        <w:fldChar w:fldCharType="begin"/>
      </w:r>
      <w:r w:rsidRPr="006A4EB8">
        <w:rPr>
          <w:rFonts w:ascii="Arial" w:hAnsi="Arial" w:cs="Arial"/>
          <w:color w:val="000000"/>
          <w:sz w:val="24"/>
          <w:szCs w:val="24"/>
        </w:rPr>
        <w:instrText xml:space="preserve"> HYPERLINK "http://pravo-search.minjust.ru:8080/bigs/showDocument.html?id=D188CCDC-68A7-4104-868B-4A26F3CB664D" \l "_ftn5" </w:instrText>
      </w:r>
      <w:r w:rsidR="008E3006" w:rsidRPr="006A4EB8">
        <w:rPr>
          <w:rFonts w:ascii="Arial" w:hAnsi="Arial" w:cs="Arial"/>
          <w:color w:val="000000"/>
          <w:sz w:val="24"/>
          <w:szCs w:val="24"/>
        </w:rPr>
        <w:fldChar w:fldCharType="separate"/>
      </w:r>
      <w:r w:rsidRPr="006A4EB8">
        <w:rPr>
          <w:rFonts w:ascii="Arial" w:hAnsi="Arial" w:cs="Arial"/>
          <w:color w:val="0000FF"/>
          <w:sz w:val="24"/>
          <w:szCs w:val="24"/>
          <w:u w:val="single"/>
        </w:rPr>
        <w:t>[5]</w:t>
      </w:r>
      <w:r w:rsidR="008E3006" w:rsidRPr="006A4EB8">
        <w:rPr>
          <w:rFonts w:ascii="Arial" w:hAnsi="Arial" w:cs="Arial"/>
          <w:color w:val="000000"/>
          <w:sz w:val="24"/>
          <w:szCs w:val="24"/>
        </w:rPr>
        <w:fldChar w:fldCharType="end"/>
      </w:r>
      <w:r w:rsidRPr="006A4EB8">
        <w:rPr>
          <w:rFonts w:ascii="Arial" w:hAnsi="Arial" w:cs="Arial"/>
          <w:color w:val="000000"/>
          <w:sz w:val="24"/>
          <w:szCs w:val="24"/>
        </w:rPr>
        <w:t>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Сведения в подписной лист вносятся только рукописным способом, при этом использование карандашей не допускается.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lastRenderedPageBreak/>
        <w:t>4. </w:t>
      </w:r>
      <w:proofErr w:type="gramStart"/>
      <w:r w:rsidRPr="006A4EB8">
        <w:rPr>
          <w:rFonts w:ascii="Arial" w:hAnsi="Arial" w:cs="Arial"/>
          <w:color w:val="000000"/>
          <w:sz w:val="24"/>
          <w:szCs w:val="24"/>
        </w:rPr>
        <w:t>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roofErr w:type="gramEnd"/>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После окончания сбора подписей в поддержку инициативы проведения публичных слушаний подписные листы должны быть сброшюрованы.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обращению о выдвижение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8. Представительный орган проверяет поступившее ему обращение, предусмотренное частью 7 настоящей статьи, на предмет соответствия требовани</w:t>
      </w:r>
      <w:r>
        <w:rPr>
          <w:rFonts w:ascii="Arial" w:hAnsi="Arial" w:cs="Arial"/>
          <w:color w:val="000000"/>
          <w:sz w:val="24"/>
          <w:szCs w:val="24"/>
        </w:rPr>
        <w:t>ям</w:t>
      </w:r>
      <w:r w:rsidRPr="006A4EB8">
        <w:rPr>
          <w:rFonts w:ascii="Arial" w:hAnsi="Arial" w:cs="Arial"/>
          <w:color w:val="000000"/>
          <w:sz w:val="24"/>
          <w:szCs w:val="24"/>
        </w:rPr>
        <w:t>,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9. В случаях, когда представительным органом принято решение о подтверждении </w:t>
      </w:r>
      <w:proofErr w:type="gramStart"/>
      <w:r w:rsidRPr="006A4EB8">
        <w:rPr>
          <w:rFonts w:ascii="Arial" w:hAnsi="Arial" w:cs="Arial"/>
          <w:color w:val="000000"/>
          <w:sz w:val="24"/>
          <w:szCs w:val="24"/>
        </w:rPr>
        <w:t>факта выдвижения инициативы проведения публичных слушаний</w:t>
      </w:r>
      <w:proofErr w:type="gramEnd"/>
      <w:r w:rsidRPr="006A4EB8">
        <w:rPr>
          <w:rFonts w:ascii="Arial" w:hAnsi="Arial" w:cs="Arial"/>
          <w:color w:val="000000"/>
          <w:sz w:val="24"/>
          <w:szCs w:val="24"/>
        </w:rPr>
        <w:t> населением, вопрос о назначении публичных слушаний вносится в повестку заседания представительного органа, на котором рассматривался вопрос о результатах выдвижения инициативы проведения публичных слушаний населением, либо в повестку следующего заседания представительного органа.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13. Отзыв инициативы проведения</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 выдвинутой населением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w:t>
      </w:r>
      <w:r w:rsidRPr="006A4EB8">
        <w:rPr>
          <w:rFonts w:ascii="Arial" w:hAnsi="Arial" w:cs="Arial"/>
          <w:color w:val="000000"/>
          <w:sz w:val="24"/>
          <w:szCs w:val="24"/>
        </w:rPr>
        <w:lastRenderedPageBreak/>
        <w:t>– заявления инициативной группы, подписанного всеми членами инициативной группы.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Отзыв инициативы проведения публичных слушаний не препятствует рассмотрению такой инициативы представительным органом.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14. Принятие решения о назначении</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b/>
          <w:bCs/>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2. </w:t>
      </w:r>
      <w:proofErr w:type="gramStart"/>
      <w:r w:rsidRPr="006A4EB8">
        <w:rPr>
          <w:rFonts w:ascii="Arial" w:hAnsi="Arial" w:cs="Arial"/>
          <w:color w:val="000000"/>
          <w:sz w:val="24"/>
          <w:szCs w:val="24"/>
        </w:rPr>
        <w:t>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roofErr w:type="gramEnd"/>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В решении о назначении публичных слушаний устанавливаются: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срок, дата и время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форма публичных слушаний и форма голосования на публичных слушаниях;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место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Решение о назначении публичных слушаний, включая приложение к нему, подлежит официальному опубликованию (обнародованию) в прядке,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Моментом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center"/>
        <w:outlineLvl w:val="0"/>
        <w:rPr>
          <w:rFonts w:ascii="Arial" w:hAnsi="Arial" w:cs="Arial"/>
          <w:b/>
          <w:bCs/>
          <w:color w:val="000000"/>
          <w:kern w:val="36"/>
          <w:sz w:val="32"/>
          <w:szCs w:val="32"/>
        </w:rPr>
      </w:pPr>
      <w:r w:rsidRPr="006A4EB8">
        <w:rPr>
          <w:rFonts w:ascii="Arial" w:hAnsi="Arial" w:cs="Arial"/>
          <w:b/>
          <w:bCs/>
          <w:color w:val="000000"/>
          <w:kern w:val="36"/>
          <w:sz w:val="24"/>
          <w:szCs w:val="24"/>
        </w:rPr>
        <w:t>Глава 3. Порядок подготовки и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outlineLvl w:val="2"/>
        <w:rPr>
          <w:rFonts w:ascii="Arial" w:hAnsi="Arial" w:cs="Arial"/>
          <w:b/>
          <w:bCs/>
          <w:color w:val="000000"/>
          <w:sz w:val="28"/>
          <w:szCs w:val="28"/>
        </w:rPr>
      </w:pPr>
      <w:r w:rsidRPr="006A4EB8">
        <w:rPr>
          <w:rFonts w:ascii="Arial" w:hAnsi="Arial" w:cs="Arial"/>
          <w:b/>
          <w:bCs/>
          <w:color w:val="000000"/>
          <w:sz w:val="24"/>
          <w:szCs w:val="24"/>
        </w:rPr>
        <w:t>Статья15.</w:t>
      </w:r>
      <w:r w:rsidRPr="006A4EB8">
        <w:rPr>
          <w:rFonts w:ascii="Arial" w:hAnsi="Arial" w:cs="Arial"/>
          <w:b/>
          <w:bCs/>
          <w:color w:val="000000"/>
          <w:sz w:val="24"/>
        </w:rPr>
        <w:t> </w:t>
      </w:r>
      <w:r w:rsidRPr="006A4EB8">
        <w:rPr>
          <w:rFonts w:ascii="Arial" w:hAnsi="Arial" w:cs="Arial"/>
          <w:b/>
          <w:bCs/>
          <w:color w:val="000000"/>
          <w:sz w:val="24"/>
          <w:szCs w:val="24"/>
        </w:rPr>
        <w:t>Оповещение</w:t>
      </w:r>
      <w:r w:rsidRPr="006A4EB8">
        <w:rPr>
          <w:rFonts w:ascii="Arial" w:hAnsi="Arial" w:cs="Arial"/>
          <w:b/>
          <w:bCs/>
          <w:color w:val="000000"/>
          <w:sz w:val="24"/>
        </w:rPr>
        <w:t> </w:t>
      </w:r>
      <w:r w:rsidRPr="006A4EB8">
        <w:rPr>
          <w:rFonts w:ascii="Arial" w:hAnsi="Arial" w:cs="Arial"/>
          <w:b/>
          <w:bCs/>
          <w:color w:val="000000"/>
          <w:sz w:val="24"/>
          <w:szCs w:val="24"/>
        </w:rPr>
        <w:t>участников</w:t>
      </w:r>
      <w:r>
        <w:rPr>
          <w:rFonts w:ascii="Arial" w:hAnsi="Arial" w:cs="Arial"/>
          <w:b/>
          <w:bCs/>
          <w:color w:val="000000"/>
          <w:sz w:val="24"/>
          <w:szCs w:val="24"/>
        </w:rPr>
        <w:t xml:space="preserve"> </w:t>
      </w:r>
      <w:r w:rsidRPr="006A4EB8">
        <w:rPr>
          <w:rFonts w:ascii="Arial" w:hAnsi="Arial" w:cs="Arial"/>
          <w:b/>
          <w:bCs/>
          <w:color w:val="000000"/>
          <w:sz w:val="24"/>
          <w:szCs w:val="24"/>
        </w:rPr>
        <w:t xml:space="preserve">публичных </w:t>
      </w:r>
      <w:r>
        <w:rPr>
          <w:rFonts w:ascii="Arial" w:hAnsi="Arial" w:cs="Arial"/>
          <w:b/>
          <w:bCs/>
          <w:color w:val="000000"/>
          <w:sz w:val="24"/>
          <w:szCs w:val="24"/>
        </w:rPr>
        <w:t>с</w:t>
      </w:r>
      <w:r w:rsidRPr="006A4EB8">
        <w:rPr>
          <w:rFonts w:ascii="Arial" w:hAnsi="Arial" w:cs="Arial"/>
          <w:b/>
          <w:bCs/>
          <w:color w:val="000000"/>
          <w:sz w:val="24"/>
          <w:szCs w:val="24"/>
        </w:rPr>
        <w:t>лушаний</w:t>
      </w:r>
      <w:r w:rsidRPr="006A4EB8">
        <w:rPr>
          <w:rFonts w:ascii="Arial" w:hAnsi="Arial" w:cs="Arial"/>
          <w:b/>
          <w:bCs/>
          <w:color w:val="000000"/>
          <w:sz w:val="24"/>
        </w:rPr>
        <w:t> </w:t>
      </w:r>
      <w:r w:rsidRPr="006A4EB8">
        <w:rPr>
          <w:rFonts w:ascii="Arial" w:hAnsi="Arial" w:cs="Arial"/>
          <w:b/>
          <w:bCs/>
          <w:color w:val="000000"/>
          <w:sz w:val="24"/>
          <w:szCs w:val="24"/>
        </w:rPr>
        <w:t>о</w:t>
      </w:r>
      <w:r w:rsidRPr="006A4EB8">
        <w:rPr>
          <w:rFonts w:ascii="Arial" w:hAnsi="Arial" w:cs="Arial"/>
          <w:b/>
          <w:bCs/>
          <w:color w:val="000000"/>
          <w:sz w:val="24"/>
        </w:rPr>
        <w:t> </w:t>
      </w:r>
      <w:r w:rsidRPr="006A4EB8">
        <w:rPr>
          <w:rFonts w:ascii="Arial" w:hAnsi="Arial" w:cs="Arial"/>
          <w:b/>
          <w:bCs/>
          <w:color w:val="000000"/>
          <w:sz w:val="24"/>
          <w:szCs w:val="24"/>
        </w:rPr>
        <w:t>вопросе</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w:t>
      </w:r>
    </w:p>
    <w:p w:rsidR="00AC1CC6" w:rsidRPr="00CB1415" w:rsidRDefault="00AC1CC6" w:rsidP="00AC1CC6">
      <w:pPr>
        <w:spacing w:after="0" w:line="240" w:lineRule="auto"/>
        <w:ind w:right="5" w:firstLine="567"/>
        <w:jc w:val="both"/>
      </w:pPr>
      <w:r w:rsidRPr="006A4EB8">
        <w:rPr>
          <w:rFonts w:ascii="Arial" w:hAnsi="Arial" w:cs="Arial"/>
          <w:color w:val="000000"/>
          <w:sz w:val="24"/>
          <w:szCs w:val="24"/>
        </w:rPr>
        <w:t xml:space="preserve">2. Оповещение участников публичных слушаний о вопросе публичных слушаний может осуществляться </w:t>
      </w:r>
      <w:r w:rsidRPr="006A4EB8">
        <w:rPr>
          <w:rFonts w:ascii="Arial" w:hAnsi="Arial" w:cs="Arial"/>
          <w:color w:val="000000"/>
          <w:sz w:val="24"/>
          <w:szCs w:val="24"/>
        </w:rPr>
        <w:lastRenderedPageBreak/>
        <w:t>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в информационно-телекоммуникационной сети «Интернет», в местах, наиболее посещаемых жител</w:t>
      </w:r>
      <w:r>
        <w:rPr>
          <w:rFonts w:ascii="Arial" w:hAnsi="Arial" w:cs="Arial"/>
          <w:color w:val="000000"/>
          <w:sz w:val="24"/>
          <w:szCs w:val="24"/>
        </w:rPr>
        <w:t>ям</w:t>
      </w:r>
      <w:r w:rsidRPr="006A4EB8">
        <w:rPr>
          <w:rFonts w:ascii="Arial" w:hAnsi="Arial" w:cs="Arial"/>
          <w:color w:val="000000"/>
          <w:sz w:val="24"/>
          <w:szCs w:val="24"/>
        </w:rPr>
        <w:t xml:space="preserve">и муниципального образования, и в иных удобных для населения </w:t>
      </w:r>
      <w:r w:rsidRPr="00CB1415">
        <w:rPr>
          <w:rFonts w:ascii="Arial" w:hAnsi="Arial" w:cs="Arial"/>
          <w:sz w:val="24"/>
          <w:szCs w:val="24"/>
        </w:rPr>
        <w:t>формах.</w:t>
      </w:r>
      <w:r w:rsidRPr="00CB1415">
        <w:t xml:space="preserve"> </w:t>
      </w:r>
    </w:p>
    <w:p w:rsidR="00AC1CC6" w:rsidRPr="00CB1415" w:rsidRDefault="00AC1CC6" w:rsidP="00AC1CC6">
      <w:pPr>
        <w:spacing w:after="0" w:line="240" w:lineRule="auto"/>
        <w:ind w:right="5" w:firstLine="567"/>
        <w:jc w:val="both"/>
        <w:rPr>
          <w:rFonts w:ascii="Arial" w:hAnsi="Arial" w:cs="Arial"/>
          <w:sz w:val="24"/>
          <w:szCs w:val="24"/>
        </w:rPr>
      </w:pPr>
      <w:r w:rsidRPr="00CB1415">
        <w:rPr>
          <w:rFonts w:ascii="Arial" w:hAnsi="Arial" w:cs="Arial"/>
          <w:sz w:val="24"/>
          <w:szCs w:val="24"/>
        </w:rPr>
        <w:t xml:space="preserve">3. </w:t>
      </w:r>
      <w:proofErr w:type="gramStart"/>
      <w:r w:rsidRPr="00CB1415">
        <w:rPr>
          <w:rFonts w:ascii="Arial" w:hAnsi="Arial" w:cs="Arial"/>
          <w:sz w:val="24"/>
          <w:szCs w:val="24"/>
        </w:rPr>
        <w:t>Для размещения материалов и информации указанной в п.1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порядок использования</w:t>
      </w:r>
      <w:proofErr w:type="gramEnd"/>
      <w:r w:rsidRPr="00CB1415">
        <w:rPr>
          <w:rFonts w:ascii="Arial" w:hAnsi="Arial" w:cs="Arial"/>
          <w:sz w:val="24"/>
          <w:szCs w:val="24"/>
        </w:rPr>
        <w:t xml:space="preserve"> которой устанавливается Правительством Российской Федерации.</w:t>
      </w:r>
    </w:p>
    <w:p w:rsidR="00AC1CC6" w:rsidRPr="006A4EB8" w:rsidRDefault="00AC1CC6" w:rsidP="00AC1CC6">
      <w:pPr>
        <w:pStyle w:val="a3"/>
        <w:spacing w:before="0" w:beforeAutospacing="0" w:after="0" w:afterAutospacing="0"/>
        <w:ind w:firstLine="540"/>
        <w:jc w:val="both"/>
        <w:rPr>
          <w:rFonts w:ascii="Arial" w:hAnsi="Arial" w:cs="Arial"/>
          <w:b/>
          <w:bCs/>
          <w:color w:val="000000"/>
          <w:sz w:val="28"/>
          <w:szCs w:val="28"/>
        </w:rPr>
      </w:pPr>
      <w:r w:rsidRPr="006A4EB8">
        <w:rPr>
          <w:rFonts w:ascii="Arial" w:hAnsi="Arial" w:cs="Arial"/>
          <w:color w:val="000000"/>
        </w:rPr>
        <w:t> </w:t>
      </w:r>
      <w:r w:rsidRPr="006A4EB8">
        <w:rPr>
          <w:rFonts w:ascii="Arial" w:hAnsi="Arial" w:cs="Arial"/>
          <w:b/>
          <w:bCs/>
          <w:color w:val="000000"/>
        </w:rPr>
        <w:t>Статья 16. Бюллетень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изготовленных, заполненных, недействительных и неиспользованных бюллетеней подлежит учету.</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При проведении на публичных слушаниях тайного голосования путем заполнения бюллетеней публичных слушаний различия между </w:t>
      </w:r>
      <w:proofErr w:type="spellStart"/>
      <w:proofErr w:type="gramStart"/>
      <w:r w:rsidRPr="006A4EB8">
        <w:rPr>
          <w:rFonts w:ascii="Arial" w:hAnsi="Arial" w:cs="Arial"/>
          <w:color w:val="000000"/>
          <w:sz w:val="24"/>
          <w:szCs w:val="24"/>
        </w:rPr>
        <w:t>бюллетен</w:t>
      </w:r>
      <w:proofErr w:type="spellEnd"/>
      <w:r>
        <w:rPr>
          <w:rFonts w:ascii="Arial" w:hAnsi="Arial" w:cs="Arial"/>
          <w:color w:val="000000"/>
          <w:sz w:val="24"/>
          <w:szCs w:val="24"/>
        </w:rPr>
        <w:t>------</w:t>
      </w:r>
      <w:r w:rsidRPr="006A4EB8">
        <w:rPr>
          <w:rFonts w:ascii="Arial" w:hAnsi="Arial" w:cs="Arial"/>
          <w:color w:val="000000"/>
          <w:sz w:val="24"/>
          <w:szCs w:val="24"/>
        </w:rPr>
        <w:t>и</w:t>
      </w:r>
      <w:proofErr w:type="gramEnd"/>
      <w:r w:rsidRPr="006A4EB8">
        <w:rPr>
          <w:rFonts w:ascii="Arial" w:hAnsi="Arial" w:cs="Arial"/>
          <w:color w:val="000000"/>
          <w:sz w:val="24"/>
          <w:szCs w:val="24"/>
        </w:rPr>
        <w:t xml:space="preserve"> публичных слушаний не допускаются, в том числе не допускается нумерация бюллетеней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На каждом бюллетене публичных слушаний должен воспроизводиться текст вопроса, по которому осуществляется голосование на публичных 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Один бюллетень публичных слушаний может использоваться для голосования только одного участника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Текст бюллетеней публичных слушаний печатается на русском языке.</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17.</w:t>
      </w:r>
      <w:r w:rsidRPr="006A4EB8">
        <w:rPr>
          <w:rFonts w:ascii="Arial" w:hAnsi="Arial" w:cs="Arial"/>
          <w:b/>
          <w:bCs/>
          <w:color w:val="000000"/>
          <w:sz w:val="24"/>
        </w:rPr>
        <w:t> </w:t>
      </w:r>
      <w:r w:rsidRPr="006A4EB8">
        <w:rPr>
          <w:rFonts w:ascii="Arial" w:hAnsi="Arial" w:cs="Arial"/>
          <w:b/>
          <w:bCs/>
          <w:color w:val="000000"/>
          <w:sz w:val="24"/>
          <w:szCs w:val="24"/>
        </w:rPr>
        <w:t>Порядок регистрации</w:t>
      </w:r>
      <w:r w:rsidRPr="006A4EB8">
        <w:rPr>
          <w:rFonts w:ascii="Arial" w:hAnsi="Arial" w:cs="Arial"/>
          <w:b/>
          <w:bCs/>
          <w:color w:val="000000"/>
          <w:sz w:val="24"/>
        </w:rPr>
        <w:t> </w:t>
      </w:r>
      <w:r w:rsidRPr="006A4EB8">
        <w:rPr>
          <w:rFonts w:ascii="Arial" w:hAnsi="Arial" w:cs="Arial"/>
          <w:b/>
          <w:bCs/>
          <w:color w:val="000000"/>
          <w:sz w:val="24"/>
          <w:szCs w:val="24"/>
        </w:rPr>
        <w:t>участников</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r w:rsidRPr="006A4EB8">
        <w:rPr>
          <w:rFonts w:ascii="Arial" w:hAnsi="Arial" w:cs="Arial"/>
          <w:b/>
          <w:bCs/>
          <w:color w:val="000000"/>
          <w:sz w:val="24"/>
        </w:rPr>
        <w:t> </w:t>
      </w:r>
      <w:r w:rsidRPr="006A4EB8">
        <w:rPr>
          <w:rFonts w:ascii="Arial" w:hAnsi="Arial" w:cs="Arial"/>
          <w:b/>
          <w:bCs/>
          <w:color w:val="000000"/>
          <w:sz w:val="24"/>
          <w:szCs w:val="24"/>
        </w:rPr>
        <w:t>и жителей муниципального образования, не являющихся участниками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w:t>
      </w:r>
      <w:r w:rsidRPr="006A4EB8">
        <w:rPr>
          <w:rFonts w:ascii="Arial" w:hAnsi="Arial" w:cs="Arial"/>
          <w:color w:val="000000"/>
          <w:sz w:val="24"/>
          <w:szCs w:val="24"/>
        </w:rPr>
        <w:lastRenderedPageBreak/>
        <w:t>не являющихся участниками публичных слушаний, в список жителей муниципального образования, не являющихся участниками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слушаний дополняется графой для внесения сведений о номере бюллетене публичных слушаний, выданного участнику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Все листы списка участников публичных слушаний подлежат сквозной нумерации.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Список жителей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муниципального образования, не являющихся участниками публичных слушаний, подлежат сквозной нумерации.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Регистрация начинается не позднее, чем за 30 минут до времени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Для регистрации участник публичных слушаний, житель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участником публичных слушаний, в список жителей муниципального образования, не являющихся участниками публичных 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муниципального образования, не являющийся участником публичных слушаний, вносит в соответствующий список собственноручно.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w:t>
      </w:r>
      <w:proofErr w:type="gramStart"/>
      <w:r w:rsidRPr="006A4EB8">
        <w:rPr>
          <w:rFonts w:ascii="Arial" w:hAnsi="Arial" w:cs="Arial"/>
          <w:color w:val="000000"/>
          <w:sz w:val="24"/>
          <w:szCs w:val="24"/>
        </w:rPr>
        <w:t>голосовал ранее по вопросу публичных слушаний на другом собрании организатор публичных слушаний предупреждает</w:t>
      </w:r>
      <w:proofErr w:type="gramEnd"/>
      <w:r w:rsidRPr="006A4EB8">
        <w:rPr>
          <w:rFonts w:ascii="Arial" w:hAnsi="Arial" w:cs="Arial"/>
          <w:color w:val="000000"/>
          <w:sz w:val="24"/>
          <w:szCs w:val="24"/>
        </w:rPr>
        <w:t xml:space="preserve"> его о том, что он не имеет право повторно голосовать по вопросу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слушаний. Бюллетень публичных слушаний не выдается участнику публичных слушаний, если он ранее голосовал по вопросу публичных слушаний на другом собрании.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lastRenderedPageBreak/>
        <w:t>10. Регистрация завершается по истечении 15 минут с момента начала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18.</w:t>
      </w:r>
      <w:r w:rsidRPr="006A4EB8">
        <w:rPr>
          <w:rFonts w:ascii="Arial" w:hAnsi="Arial" w:cs="Arial"/>
          <w:b/>
          <w:bCs/>
          <w:color w:val="000000"/>
          <w:sz w:val="24"/>
        </w:rPr>
        <w:t> </w:t>
      </w:r>
      <w:r w:rsidRPr="006A4EB8">
        <w:rPr>
          <w:rFonts w:ascii="Arial" w:hAnsi="Arial" w:cs="Arial"/>
          <w:b/>
          <w:bCs/>
          <w:color w:val="000000"/>
          <w:sz w:val="24"/>
          <w:szCs w:val="24"/>
        </w:rPr>
        <w:t>Порядок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настоящего Порядка, допускаются в зал, в котором проводится собрание, не позднее, чем за 30 минут до начала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Собрание ведет организатор публичных слушаний, наделенный полномочи</w:t>
      </w:r>
      <w:r>
        <w:rPr>
          <w:rFonts w:ascii="Arial" w:hAnsi="Arial" w:cs="Arial"/>
          <w:color w:val="000000"/>
          <w:sz w:val="24"/>
          <w:szCs w:val="24"/>
        </w:rPr>
        <w:t>ями</w:t>
      </w:r>
      <w:r w:rsidRPr="006A4EB8">
        <w:rPr>
          <w:rFonts w:ascii="Arial" w:hAnsi="Arial" w:cs="Arial"/>
          <w:color w:val="000000"/>
          <w:sz w:val="24"/>
          <w:szCs w:val="24"/>
        </w:rPr>
        <w:t xml:space="preserve"> председателя собрания, в том </w:t>
      </w:r>
      <w:proofErr w:type="gramStart"/>
      <w:r w:rsidRPr="006A4EB8">
        <w:rPr>
          <w:rFonts w:ascii="Arial" w:hAnsi="Arial" w:cs="Arial"/>
          <w:color w:val="000000"/>
          <w:sz w:val="24"/>
          <w:szCs w:val="24"/>
        </w:rPr>
        <w:t>числе</w:t>
      </w:r>
      <w:proofErr w:type="gramEnd"/>
      <w:r w:rsidRPr="006A4EB8">
        <w:rPr>
          <w:rFonts w:ascii="Arial" w:hAnsi="Arial" w:cs="Arial"/>
          <w:color w:val="000000"/>
          <w:sz w:val="24"/>
          <w:szCs w:val="24"/>
        </w:rPr>
        <w:t xml:space="preserve">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С целью разъяснения сути вопроса публичных слушаний слово для выступления предоставляется представител</w:t>
      </w:r>
      <w:r>
        <w:rPr>
          <w:rFonts w:ascii="Arial" w:hAnsi="Arial" w:cs="Arial"/>
          <w:color w:val="000000"/>
          <w:sz w:val="24"/>
          <w:szCs w:val="24"/>
        </w:rPr>
        <w:t>ям</w:t>
      </w:r>
      <w:r w:rsidRPr="006A4EB8">
        <w:rPr>
          <w:rFonts w:ascii="Arial" w:hAnsi="Arial" w:cs="Arial"/>
          <w:color w:val="000000"/>
          <w:sz w:val="24"/>
          <w:szCs w:val="24"/>
        </w:rPr>
        <w:t>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По одному и тому же вопросу допускается выступать не более двух раз.</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Председатель собрания вправе прервать выступающее лицо, если его выступление длится более 15 </w:t>
      </w:r>
      <w:proofErr w:type="gramStart"/>
      <w:r w:rsidRPr="006A4EB8">
        <w:rPr>
          <w:rFonts w:ascii="Arial" w:hAnsi="Arial" w:cs="Arial"/>
          <w:color w:val="000000"/>
          <w:sz w:val="24"/>
          <w:szCs w:val="24"/>
        </w:rPr>
        <w:t>минут</w:t>
      </w:r>
      <w:proofErr w:type="gramEnd"/>
      <w:r w:rsidRPr="006A4EB8">
        <w:rPr>
          <w:rFonts w:ascii="Arial" w:hAnsi="Arial" w:cs="Arial"/>
          <w:color w:val="000000"/>
          <w:sz w:val="24"/>
          <w:szCs w:val="24"/>
        </w:rPr>
        <w:t xml:space="preserve">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w:t>
      </w:r>
      <w:r w:rsidRPr="006A4EB8">
        <w:rPr>
          <w:rFonts w:ascii="Arial" w:hAnsi="Arial" w:cs="Arial"/>
          <w:color w:val="000000"/>
          <w:sz w:val="24"/>
          <w:szCs w:val="24"/>
        </w:rPr>
        <w:lastRenderedPageBreak/>
        <w:t>председатель собрания предупреждает указанное лицо о возможности привлечения его к административной ответственности.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Председатель собрания вправе лишить слова лицо, неоднократно грубо нарушившее регламент выступления.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7. Если собрание длиться более 90 минут председатель собрания вправе объявить перерыв, но не более чем на 15 минут.</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8. После окончания выступлений председатель собрания предлагает участникам публичных слушаний голосовать по вопросу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9. В случаях проведения голосования по вопросу публичных слушаний 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«да», «нет» или «воздержался».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Организаторы публичных слушаний осуществляют подсчет голосов, поданных за каждый вариант ответа.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10. В случаях проведения голосования по вопросу публичных слушаний 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Организаторы публичных слушаний собирают заполненные бюллетени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11. Если участник публичных слушаний испортил выданный ему бюллетень публичных слушаний, он вправе </w:t>
      </w:r>
      <w:proofErr w:type="gramStart"/>
      <w:r w:rsidRPr="006A4EB8">
        <w:rPr>
          <w:rFonts w:ascii="Arial" w:hAnsi="Arial" w:cs="Arial"/>
          <w:color w:val="000000"/>
          <w:sz w:val="24"/>
          <w:szCs w:val="24"/>
        </w:rPr>
        <w:t>обратиться к организатору публичных слушаний с просьбой выдать</w:t>
      </w:r>
      <w:proofErr w:type="gramEnd"/>
      <w:r w:rsidRPr="006A4EB8">
        <w:rPr>
          <w:rFonts w:ascii="Arial" w:hAnsi="Arial" w:cs="Arial"/>
          <w:color w:val="000000"/>
          <w:sz w:val="24"/>
          <w:szCs w:val="24"/>
        </w:rPr>
        <w:t xml:space="preserve">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12.</w:t>
      </w:r>
      <w:r>
        <w:rPr>
          <w:rFonts w:ascii="Arial" w:hAnsi="Arial" w:cs="Arial"/>
          <w:color w:val="000000"/>
          <w:sz w:val="24"/>
          <w:szCs w:val="24"/>
        </w:rPr>
        <w:t>После о</w:t>
      </w:r>
      <w:r w:rsidRPr="006A4EB8">
        <w:rPr>
          <w:rFonts w:ascii="Arial" w:hAnsi="Arial" w:cs="Arial"/>
          <w:color w:val="000000"/>
          <w:sz w:val="24"/>
          <w:szCs w:val="24"/>
        </w:rPr>
        <w:t>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13. После окончания сбора предложений и замечаний по вопросу публичных слушаний в письменной форме председатель собрания объявляет собрание закрытым.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19.</w:t>
      </w:r>
      <w:r w:rsidRPr="006A4EB8">
        <w:rPr>
          <w:rFonts w:ascii="Arial" w:hAnsi="Arial" w:cs="Arial"/>
          <w:b/>
          <w:bCs/>
          <w:color w:val="000000"/>
          <w:sz w:val="24"/>
        </w:rPr>
        <w:t> </w:t>
      </w:r>
      <w:r w:rsidRPr="006A4EB8">
        <w:rPr>
          <w:rFonts w:ascii="Arial" w:hAnsi="Arial" w:cs="Arial"/>
          <w:b/>
          <w:bCs/>
          <w:color w:val="000000"/>
          <w:sz w:val="24"/>
          <w:szCs w:val="24"/>
        </w:rPr>
        <w:t>Протокол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При проведении публичных слушаний ведется протокол.</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Протокол ведет секретарь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В протокол собрания вносятся следующие сведения: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дата проведения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место проведения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lastRenderedPageBreak/>
        <w:t>3) фамилии, имена и отчества организаторов публичных слушаний, проводивших собрание, с указанием должности председателя и секретаря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время начала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7) время закрытия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В протокол собрания вносятся сведения об итогах голосования на собрании, определяемые в соответствии со статьей 20 настоящего Порядка.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Протокол собрания подписывается председателем и секретарем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Предложения и замечания по вопросу публичных слушаний, представленные на собрании в письменной форме, приобщаются к протоколу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center"/>
        <w:outlineLvl w:val="0"/>
        <w:rPr>
          <w:rFonts w:ascii="Arial" w:hAnsi="Arial" w:cs="Arial"/>
          <w:b/>
          <w:bCs/>
          <w:color w:val="000000"/>
          <w:kern w:val="36"/>
          <w:sz w:val="32"/>
          <w:szCs w:val="32"/>
        </w:rPr>
      </w:pPr>
      <w:r w:rsidRPr="006A4EB8">
        <w:rPr>
          <w:rFonts w:ascii="Arial" w:hAnsi="Arial" w:cs="Arial"/>
          <w:b/>
          <w:bCs/>
          <w:color w:val="000000"/>
          <w:kern w:val="36"/>
          <w:sz w:val="24"/>
          <w:szCs w:val="24"/>
        </w:rPr>
        <w:t>Глава 4. Порядок установления итогов голосования</w:t>
      </w:r>
      <w:r w:rsidRPr="006A4EB8">
        <w:rPr>
          <w:rFonts w:ascii="Arial" w:hAnsi="Arial" w:cs="Arial"/>
          <w:b/>
          <w:bCs/>
          <w:color w:val="000000"/>
          <w:kern w:val="36"/>
          <w:sz w:val="24"/>
        </w:rPr>
        <w:t> </w:t>
      </w:r>
      <w:r w:rsidRPr="006A4EB8">
        <w:rPr>
          <w:rFonts w:ascii="Arial" w:hAnsi="Arial" w:cs="Arial"/>
          <w:b/>
          <w:bCs/>
          <w:color w:val="000000"/>
          <w:kern w:val="36"/>
          <w:sz w:val="32"/>
          <w:szCs w:val="32"/>
        </w:rPr>
        <w:br/>
      </w:r>
      <w:r w:rsidRPr="006A4EB8">
        <w:rPr>
          <w:rFonts w:ascii="Arial" w:hAnsi="Arial" w:cs="Arial"/>
          <w:b/>
          <w:bCs/>
          <w:color w:val="000000"/>
          <w:kern w:val="36"/>
          <w:sz w:val="24"/>
          <w:szCs w:val="24"/>
        </w:rPr>
        <w:t>и результатов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20.</w:t>
      </w:r>
      <w:r w:rsidRPr="006A4EB8">
        <w:rPr>
          <w:rFonts w:ascii="Arial" w:hAnsi="Arial" w:cs="Arial"/>
          <w:b/>
          <w:bCs/>
          <w:color w:val="000000"/>
          <w:sz w:val="24"/>
        </w:rPr>
        <w:t> </w:t>
      </w:r>
      <w:r w:rsidRPr="006A4EB8">
        <w:rPr>
          <w:rFonts w:ascii="Arial" w:hAnsi="Arial" w:cs="Arial"/>
          <w:b/>
          <w:bCs/>
          <w:color w:val="000000"/>
          <w:sz w:val="24"/>
          <w:szCs w:val="24"/>
        </w:rPr>
        <w:t>Порядок установления итогов голосования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Итоги голосования устанавливаются по каждому собранию отдельно.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Итоги голосования устанавливаются организаторами публичных слушаний незамедлительно после закрытия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Итоги голосования на публичных слушаниях, голосование по вопросу которых 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В случаях, предусмотренных частью 3 настоящей статьи, в протокол собрания вносятся следующие сведения об итогах голосования: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число голосов участников публичных слушаний поданных за вариант ответа «да»;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число голосов участников публичных слушаний поданных за вариант ответа «нет»;</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число голосов участников публичных слушаний поданных за вариант ответа «воздержался».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Итоги голосования на публичных слушаниях, голосование по вопросу которых 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w:t>
      </w:r>
      <w:r w:rsidRPr="006A4EB8">
        <w:rPr>
          <w:rFonts w:ascii="Arial" w:hAnsi="Arial" w:cs="Arial"/>
          <w:color w:val="000000"/>
          <w:sz w:val="24"/>
          <w:szCs w:val="24"/>
        </w:rPr>
        <w:lastRenderedPageBreak/>
        <w:t>испорченный. На недействительном бюллетене ставиться отметка «недействителен».</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В случаях, предусмотренных частью 5 настоящей статьи, в протокол собрания вносятся следующие сведения об итогах голосования: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число бюллетеней публичных слушаний, выданных участникам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число бюллетеней публичных слушаний, признанных недействительными;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число бюллетеней публичных слушаний, выданных участникам публичных слушаний и не сданных организаторам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число действительных бюллетеней публичных слушаний, в которых отмечен вариант ответа «да»;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число действительных бюллетеней публичных слушаний, в которых отмечен вариант ответа «нет»;</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число действительных бюллетеней публичных слушаний, в которых отмечен вариант ответа «воздержался».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Default="00AC1CC6" w:rsidP="00AC1CC6">
      <w:pPr>
        <w:spacing w:after="0" w:line="240" w:lineRule="auto"/>
        <w:ind w:right="5" w:firstLine="567"/>
        <w:jc w:val="both"/>
        <w:outlineLvl w:val="2"/>
        <w:rPr>
          <w:rFonts w:ascii="Arial" w:hAnsi="Arial" w:cs="Arial"/>
          <w:b/>
          <w:bCs/>
          <w:color w:val="000000"/>
          <w:sz w:val="24"/>
          <w:szCs w:val="24"/>
        </w:rPr>
      </w:pPr>
    </w:p>
    <w:p w:rsidR="00AC1CC6" w:rsidRDefault="00AC1CC6" w:rsidP="00AC1CC6">
      <w:pPr>
        <w:spacing w:after="0" w:line="240" w:lineRule="auto"/>
        <w:ind w:right="5" w:firstLine="567"/>
        <w:jc w:val="both"/>
        <w:outlineLvl w:val="2"/>
        <w:rPr>
          <w:rFonts w:ascii="Arial" w:hAnsi="Arial" w:cs="Arial"/>
          <w:b/>
          <w:bCs/>
          <w:color w:val="000000"/>
          <w:sz w:val="24"/>
          <w:szCs w:val="24"/>
        </w:rPr>
      </w:pPr>
    </w:p>
    <w:p w:rsidR="00AC1CC6" w:rsidRDefault="00AC1CC6" w:rsidP="00AC1CC6">
      <w:pPr>
        <w:spacing w:after="0" w:line="240" w:lineRule="auto"/>
        <w:ind w:right="5" w:firstLine="567"/>
        <w:jc w:val="both"/>
        <w:outlineLvl w:val="2"/>
        <w:rPr>
          <w:rFonts w:ascii="Arial" w:hAnsi="Arial" w:cs="Arial"/>
          <w:b/>
          <w:bCs/>
          <w:color w:val="000000"/>
          <w:sz w:val="24"/>
          <w:szCs w:val="24"/>
        </w:rPr>
      </w:pP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21. Порядок установления результатов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Результаты публичных слушаний, проводившихся в форме одного собрания, устанавливаются на основании протокола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w:t>
      </w:r>
      <w:r w:rsidRPr="006A4EB8">
        <w:rPr>
          <w:rFonts w:ascii="Arial" w:hAnsi="Arial" w:cs="Arial"/>
          <w:color w:val="000000"/>
          <w:sz w:val="24"/>
          <w:szCs w:val="24"/>
        </w:rPr>
        <w:lastRenderedPageBreak/>
        <w:t>участников публичных слушаний, в Законодательное Собрание </w:t>
      </w:r>
      <w:r>
        <w:rPr>
          <w:rFonts w:ascii="Arial" w:hAnsi="Arial" w:cs="Arial"/>
          <w:color w:val="000000"/>
          <w:sz w:val="24"/>
          <w:szCs w:val="24"/>
        </w:rPr>
        <w:t>Новосибирской</w:t>
      </w:r>
      <w:r w:rsidRPr="006A4EB8">
        <w:rPr>
          <w:rFonts w:ascii="Arial" w:hAnsi="Arial" w:cs="Arial"/>
          <w:color w:val="000000"/>
          <w:sz w:val="24"/>
          <w:szCs w:val="24"/>
        </w:rPr>
        <w:t> области);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об оставлении предложения (замечания), поступившего от участников публичных слушаний, без учета.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22. Заключение о результатах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b/>
          <w:bCs/>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Проект заключения о результатах публичных слушаний должен содержать следующие сведения: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число проведенных собраний с указанием даты и места проведения каждого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вопрос публичных слушаний, по которому осуществлялось голосование и варианты ответа на него;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форма голосования на публичных слушаниях;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число участников публичных слушаний, принявших участие в голосовании по вопросу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число голосов, поданных за каждый вариант ответа на вопрос публичных слушаний, по которому осуществлялось голосование;</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7) число поступивших предложений и замечаний по вопросу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Проект заключения о результатах публичных слушаний, назначенных представительным органом, не позднее 10 рабочих дней со дня проведения собрания (последнего собрания) вносится на рассмотрение представительного органа, а проект заключения о результатах публичных слушаний, назначенных Главой, – на рассмотрение Главы.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В случае несогласия представительного органа (Главы) с рекомендаци</w:t>
      </w:r>
      <w:r>
        <w:rPr>
          <w:rFonts w:ascii="Arial" w:hAnsi="Arial" w:cs="Arial"/>
          <w:color w:val="000000"/>
          <w:sz w:val="24"/>
          <w:szCs w:val="24"/>
        </w:rPr>
        <w:t>ями</w:t>
      </w:r>
      <w:r w:rsidRPr="006A4EB8">
        <w:rPr>
          <w:rFonts w:ascii="Arial" w:hAnsi="Arial" w:cs="Arial"/>
          <w:color w:val="000000"/>
          <w:sz w:val="24"/>
          <w:szCs w:val="24"/>
        </w:rPr>
        <w:t>,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rsidR="003A3DD5"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lastRenderedPageBreak/>
        <w:t xml:space="preserve">6. </w:t>
      </w:r>
      <w:r w:rsidR="003A3DD5" w:rsidRPr="002A3921">
        <w:rPr>
          <w:rFonts w:ascii="Arial" w:eastAsia="Times New Roman" w:hAnsi="Arial" w:cs="Arial"/>
          <w:b/>
          <w:color w:val="FF0000"/>
          <w:sz w:val="24"/>
          <w:szCs w:val="24"/>
        </w:rPr>
        <w:t xml:space="preserve">Заключение о результатах публичных слушаний утверждается в течение 5 рабочих дней </w:t>
      </w:r>
      <w:proofErr w:type="gramStart"/>
      <w:r w:rsidR="003A3DD5" w:rsidRPr="002A3921">
        <w:rPr>
          <w:rFonts w:ascii="Arial" w:eastAsia="Times New Roman" w:hAnsi="Arial" w:cs="Arial"/>
          <w:b/>
          <w:color w:val="FF0000"/>
          <w:sz w:val="24"/>
          <w:szCs w:val="24"/>
        </w:rPr>
        <w:t>с даты  окончания</w:t>
      </w:r>
      <w:proofErr w:type="gramEnd"/>
      <w:r w:rsidR="003A3DD5" w:rsidRPr="002A3921">
        <w:rPr>
          <w:rFonts w:ascii="Arial" w:eastAsia="Times New Roman" w:hAnsi="Arial" w:cs="Arial"/>
          <w:b/>
          <w:color w:val="FF0000"/>
          <w:sz w:val="24"/>
          <w:szCs w:val="24"/>
        </w:rPr>
        <w:t xml:space="preserve"> срока публичных слушаний</w:t>
      </w:r>
      <w:r w:rsidR="003A3DD5">
        <w:rPr>
          <w:rFonts w:ascii="Arial" w:hAnsi="Arial" w:cs="Arial"/>
          <w:b/>
          <w:color w:val="FF0000"/>
          <w:sz w:val="24"/>
          <w:szCs w:val="24"/>
        </w:rPr>
        <w:t>.</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7. Заключение о результатах публичных слушаний подлежит официальному опубликованию в порядке, предусмотренном </w:t>
      </w:r>
      <w:r>
        <w:rPr>
          <w:rFonts w:ascii="Arial" w:hAnsi="Arial" w:cs="Arial"/>
          <w:color w:val="000000"/>
          <w:sz w:val="24"/>
          <w:szCs w:val="24"/>
        </w:rPr>
        <w:t xml:space="preserve">для официального опубликования </w:t>
      </w:r>
      <w:r w:rsidRPr="006A4EB8">
        <w:rPr>
          <w:rFonts w:ascii="Arial" w:hAnsi="Arial" w:cs="Arial"/>
          <w:color w:val="000000"/>
          <w:sz w:val="24"/>
          <w:szCs w:val="24"/>
        </w:rPr>
        <w:t xml:space="preserve"> муниципального правового акта, которым оно утверждено, не позднее дня окончания срока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По решению представительного органа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rsidR="00AC1CC6" w:rsidRPr="006A4EB8" w:rsidRDefault="00AC1CC6" w:rsidP="00AC1CC6">
      <w:pPr>
        <w:spacing w:after="0" w:line="240" w:lineRule="auto"/>
        <w:ind w:right="5" w:firstLine="567"/>
        <w:jc w:val="both"/>
        <w:rPr>
          <w:rFonts w:ascii="Times New Roman" w:hAnsi="Times New Roman"/>
          <w:sz w:val="24"/>
          <w:szCs w:val="24"/>
        </w:rPr>
      </w:pPr>
      <w:r w:rsidRPr="006A4EB8">
        <w:rPr>
          <w:rFonts w:ascii="Arial" w:hAnsi="Arial" w:cs="Arial"/>
          <w:color w:val="000000"/>
          <w:sz w:val="24"/>
          <w:szCs w:val="24"/>
        </w:rPr>
        <w:t xml:space="preserve">8. </w:t>
      </w:r>
      <w:proofErr w:type="gramStart"/>
      <w:r w:rsidRPr="006A4EB8">
        <w:rPr>
          <w:rFonts w:ascii="Arial" w:hAnsi="Arial" w:cs="Arial"/>
          <w:color w:val="000000"/>
          <w:sz w:val="24"/>
          <w:szCs w:val="24"/>
        </w:rPr>
        <w:t>Если при утверждении заключения о результатах публичных слушаний представительным органом (Главой) было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w:t>
      </w:r>
      <w:r>
        <w:rPr>
          <w:rFonts w:ascii="Arial" w:hAnsi="Arial" w:cs="Arial"/>
          <w:color w:val="000000"/>
          <w:sz w:val="24"/>
          <w:szCs w:val="24"/>
        </w:rPr>
        <w:t>Новосибирской</w:t>
      </w:r>
      <w:r w:rsidRPr="006A4EB8">
        <w:rPr>
          <w:rFonts w:ascii="Arial" w:hAnsi="Arial" w:cs="Arial"/>
          <w:color w:val="000000"/>
          <w:sz w:val="24"/>
          <w:szCs w:val="24"/>
        </w:rPr>
        <w:t> области, соответствующее предложение (замечание) или его описание направляется в Законодательное Собрание </w:t>
      </w:r>
      <w:r>
        <w:rPr>
          <w:rFonts w:ascii="Arial" w:hAnsi="Arial" w:cs="Arial"/>
          <w:color w:val="000000"/>
          <w:sz w:val="24"/>
          <w:szCs w:val="24"/>
        </w:rPr>
        <w:t>Новосибирской</w:t>
      </w:r>
      <w:r w:rsidRPr="006A4EB8">
        <w:rPr>
          <w:rFonts w:ascii="Arial" w:hAnsi="Arial" w:cs="Arial"/>
          <w:color w:val="000000"/>
          <w:sz w:val="24"/>
          <w:szCs w:val="24"/>
        </w:rPr>
        <w:t> области не позднее 3 рабочих дней со дня утверждения заключения о результатах публичных слушаний.</w:t>
      </w:r>
      <w:r w:rsidRPr="006A4EB8">
        <w:rPr>
          <w:rFonts w:ascii="Arial" w:hAnsi="Arial" w:cs="Arial"/>
          <w:color w:val="000000"/>
          <w:sz w:val="24"/>
          <w:szCs w:val="24"/>
        </w:rPr>
        <w:br w:type="textWrapping" w:clear="all"/>
      </w:r>
      <w:proofErr w:type="gramEnd"/>
    </w:p>
    <w:p w:rsidR="00AC1CC6" w:rsidRPr="006A4EB8" w:rsidRDefault="00AC1CC6" w:rsidP="00AC1CC6">
      <w:pPr>
        <w:spacing w:after="0" w:line="240" w:lineRule="auto"/>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Приложение 1</w:t>
      </w:r>
    </w:p>
    <w:p w:rsidR="00AC1CC6" w:rsidRDefault="00AC1CC6" w:rsidP="00AC1CC6">
      <w:pPr>
        <w:spacing w:after="0" w:line="240" w:lineRule="auto"/>
        <w:ind w:right="5"/>
        <w:jc w:val="right"/>
        <w:outlineLvl w:val="0"/>
        <w:rPr>
          <w:rFonts w:ascii="Arial" w:hAnsi="Arial" w:cs="Arial"/>
          <w:color w:val="000000"/>
          <w:kern w:val="36"/>
          <w:sz w:val="24"/>
          <w:szCs w:val="24"/>
        </w:rPr>
      </w:pPr>
      <w:r w:rsidRPr="006A4EB8">
        <w:rPr>
          <w:rFonts w:ascii="Arial" w:hAnsi="Arial" w:cs="Arial"/>
          <w:color w:val="000000"/>
          <w:kern w:val="36"/>
          <w:sz w:val="24"/>
          <w:szCs w:val="24"/>
        </w:rPr>
        <w:t>к</w:t>
      </w:r>
      <w:r w:rsidRPr="006A4EB8">
        <w:rPr>
          <w:rFonts w:ascii="Arial" w:hAnsi="Arial" w:cs="Arial"/>
          <w:color w:val="000000"/>
          <w:kern w:val="36"/>
          <w:sz w:val="24"/>
        </w:rPr>
        <w:t> </w:t>
      </w:r>
      <w:r w:rsidRPr="006A4EB8">
        <w:rPr>
          <w:rFonts w:ascii="Arial" w:hAnsi="Arial" w:cs="Arial"/>
          <w:color w:val="000000"/>
          <w:kern w:val="36"/>
          <w:sz w:val="24"/>
          <w:szCs w:val="24"/>
        </w:rPr>
        <w:t>Порядку</w:t>
      </w:r>
      <w:r w:rsidRPr="006A4EB8">
        <w:rPr>
          <w:rFonts w:ascii="Arial" w:hAnsi="Arial" w:cs="Arial"/>
          <w:color w:val="000000"/>
          <w:kern w:val="36"/>
          <w:sz w:val="24"/>
        </w:rPr>
        <w:t> </w:t>
      </w:r>
      <w:r w:rsidRPr="006A4EB8">
        <w:rPr>
          <w:rFonts w:ascii="Arial" w:hAnsi="Arial" w:cs="Arial"/>
          <w:color w:val="000000"/>
          <w:kern w:val="36"/>
          <w:sz w:val="24"/>
          <w:szCs w:val="24"/>
        </w:rPr>
        <w:t>организации и проведения</w:t>
      </w:r>
    </w:p>
    <w:p w:rsidR="00AC1CC6" w:rsidRDefault="00AC1CC6" w:rsidP="00AC1CC6">
      <w:pPr>
        <w:spacing w:after="0" w:line="240" w:lineRule="auto"/>
        <w:ind w:right="5"/>
        <w:jc w:val="right"/>
        <w:outlineLvl w:val="0"/>
        <w:rPr>
          <w:rFonts w:ascii="Arial" w:hAnsi="Arial" w:cs="Arial"/>
          <w:color w:val="000000"/>
          <w:kern w:val="36"/>
          <w:sz w:val="24"/>
          <w:szCs w:val="24"/>
        </w:rPr>
      </w:pPr>
      <w:r w:rsidRPr="006A4EB8">
        <w:rPr>
          <w:rFonts w:ascii="Arial" w:hAnsi="Arial" w:cs="Arial"/>
          <w:color w:val="000000"/>
          <w:kern w:val="36"/>
          <w:sz w:val="24"/>
          <w:szCs w:val="24"/>
        </w:rPr>
        <w:t xml:space="preserve"> публичных слушаний</w:t>
      </w:r>
    </w:p>
    <w:p w:rsidR="00AC1CC6" w:rsidRPr="006A4EB8" w:rsidRDefault="00AC1CC6" w:rsidP="00AC1CC6">
      <w:pPr>
        <w:spacing w:after="0" w:line="240" w:lineRule="auto"/>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 xml:space="preserve"> в </w:t>
      </w:r>
      <w:r>
        <w:rPr>
          <w:rFonts w:ascii="Arial" w:hAnsi="Arial" w:cs="Arial"/>
          <w:color w:val="000000"/>
          <w:kern w:val="36"/>
          <w:sz w:val="24"/>
          <w:szCs w:val="24"/>
        </w:rPr>
        <w:t>администрации Казачемысского</w:t>
      </w:r>
    </w:p>
    <w:p w:rsidR="00AC1CC6" w:rsidRPr="00013A7D" w:rsidRDefault="00AC1CC6" w:rsidP="00AC1CC6">
      <w:pPr>
        <w:spacing w:after="0" w:line="240" w:lineRule="auto"/>
        <w:ind w:right="5"/>
        <w:jc w:val="right"/>
        <w:outlineLvl w:val="0"/>
        <w:rPr>
          <w:rFonts w:ascii="Arial" w:hAnsi="Arial" w:cs="Arial"/>
          <w:bCs/>
          <w:color w:val="000000"/>
          <w:kern w:val="36"/>
          <w:sz w:val="32"/>
          <w:szCs w:val="32"/>
        </w:rPr>
      </w:pPr>
      <w:r>
        <w:rPr>
          <w:rFonts w:ascii="Arial" w:hAnsi="Arial" w:cs="Arial"/>
          <w:b/>
          <w:bCs/>
          <w:color w:val="000000"/>
          <w:kern w:val="36"/>
          <w:sz w:val="24"/>
          <w:szCs w:val="24"/>
        </w:rPr>
        <w:t xml:space="preserve">  </w:t>
      </w:r>
      <w:r w:rsidRPr="00013A7D">
        <w:rPr>
          <w:rFonts w:ascii="Arial" w:hAnsi="Arial" w:cs="Arial"/>
          <w:bCs/>
          <w:color w:val="000000"/>
          <w:kern w:val="36"/>
          <w:sz w:val="24"/>
          <w:szCs w:val="24"/>
        </w:rPr>
        <w:t>сельсовета</w:t>
      </w:r>
      <w:r w:rsidRPr="00013A7D">
        <w:rPr>
          <w:rFonts w:ascii="Arial" w:hAnsi="Arial" w:cs="Arial"/>
          <w:bCs/>
          <w:color w:val="000000"/>
          <w:kern w:val="36"/>
          <w:sz w:val="24"/>
        </w:rPr>
        <w:t> </w:t>
      </w:r>
      <w:r w:rsidRPr="00013A7D">
        <w:rPr>
          <w:rFonts w:ascii="Arial" w:hAnsi="Arial" w:cs="Arial"/>
          <w:bCs/>
          <w:color w:val="000000"/>
          <w:kern w:val="36"/>
          <w:sz w:val="24"/>
          <w:szCs w:val="24"/>
        </w:rPr>
        <w:t xml:space="preserve">  </w:t>
      </w:r>
    </w:p>
    <w:p w:rsidR="00AC1CC6" w:rsidRPr="006A4EB8" w:rsidRDefault="00AC1CC6" w:rsidP="00AC1CC6">
      <w:pPr>
        <w:spacing w:after="0" w:line="240" w:lineRule="auto"/>
        <w:ind w:right="5"/>
        <w:jc w:val="right"/>
        <w:rPr>
          <w:rFonts w:ascii="Arial" w:hAnsi="Arial" w:cs="Arial"/>
          <w:color w:val="000000"/>
          <w:sz w:val="24"/>
          <w:szCs w:val="24"/>
        </w:rPr>
      </w:pPr>
      <w:r w:rsidRPr="006A4EB8">
        <w:rPr>
          <w:rFonts w:ascii="Arial" w:hAnsi="Arial" w:cs="Arial"/>
          <w:color w:val="000000"/>
          <w:sz w:val="24"/>
          <w:szCs w:val="24"/>
        </w:rPr>
        <w:t> </w:t>
      </w:r>
    </w:p>
    <w:p w:rsidR="00AC1CC6" w:rsidRPr="00B54601" w:rsidRDefault="00AC1CC6" w:rsidP="00AC1CC6">
      <w:pPr>
        <w:spacing w:after="0" w:line="240" w:lineRule="auto"/>
        <w:ind w:right="5" w:firstLine="567"/>
        <w:jc w:val="center"/>
        <w:rPr>
          <w:rFonts w:ascii="Courier New" w:hAnsi="Courier New" w:cs="Courier New"/>
          <w:color w:val="000000"/>
          <w:sz w:val="16"/>
          <w:szCs w:val="16"/>
        </w:rPr>
      </w:pPr>
      <w:r w:rsidRPr="00B54601">
        <w:rPr>
          <w:rFonts w:ascii="Arial" w:hAnsi="Arial" w:cs="Arial"/>
          <w:color w:val="000000"/>
          <w:sz w:val="16"/>
          <w:szCs w:val="16"/>
        </w:rPr>
        <w:t>ПОДПИСНОЙ ЛИСТ</w:t>
      </w:r>
    </w:p>
    <w:p w:rsidR="00AC1CC6" w:rsidRPr="00B54601" w:rsidRDefault="00AC1CC6" w:rsidP="00AC1CC6">
      <w:pPr>
        <w:spacing w:after="0" w:line="240" w:lineRule="auto"/>
        <w:ind w:right="5" w:firstLine="567"/>
        <w:jc w:val="center"/>
        <w:rPr>
          <w:rFonts w:ascii="Courier New" w:hAnsi="Courier New" w:cs="Courier New"/>
          <w:color w:val="000000"/>
          <w:sz w:val="16"/>
          <w:szCs w:val="16"/>
        </w:rPr>
      </w:pPr>
      <w:r w:rsidRPr="00B54601">
        <w:rPr>
          <w:rFonts w:ascii="Arial" w:hAnsi="Arial" w:cs="Arial"/>
          <w:color w:val="000000"/>
          <w:sz w:val="16"/>
          <w:szCs w:val="16"/>
        </w:rPr>
        <w:t>публичных слушаний</w:t>
      </w:r>
    </w:p>
    <w:p w:rsidR="00AC1CC6" w:rsidRPr="00B54601" w:rsidRDefault="00AC1CC6" w:rsidP="00AC1CC6">
      <w:pPr>
        <w:spacing w:after="0" w:line="240" w:lineRule="auto"/>
        <w:ind w:right="5" w:firstLine="567"/>
        <w:jc w:val="center"/>
        <w:rPr>
          <w:rFonts w:ascii="Courier New" w:hAnsi="Courier New" w:cs="Courier New"/>
          <w:color w:val="000000"/>
          <w:sz w:val="16"/>
          <w:szCs w:val="16"/>
        </w:rPr>
      </w:pPr>
      <w:r w:rsidRPr="00B54601">
        <w:rPr>
          <w:rFonts w:ascii="Arial" w:hAnsi="Arial" w:cs="Arial"/>
          <w:color w:val="000000"/>
          <w:sz w:val="16"/>
          <w:szCs w:val="16"/>
        </w:rPr>
        <w:t> </w:t>
      </w:r>
    </w:p>
    <w:p w:rsidR="00AC1CC6" w:rsidRPr="00B54601" w:rsidRDefault="00AC1CC6" w:rsidP="00AC1CC6">
      <w:pPr>
        <w:spacing w:after="0" w:line="240" w:lineRule="auto"/>
        <w:ind w:right="5" w:firstLine="567"/>
        <w:jc w:val="both"/>
        <w:rPr>
          <w:rFonts w:ascii="Courier New" w:hAnsi="Courier New" w:cs="Courier New"/>
          <w:color w:val="000000"/>
          <w:sz w:val="16"/>
          <w:szCs w:val="16"/>
        </w:rPr>
      </w:pPr>
      <w:r w:rsidRPr="00B54601">
        <w:rPr>
          <w:rFonts w:ascii="Arial" w:hAnsi="Arial" w:cs="Arial"/>
          <w:color w:val="000000"/>
          <w:sz w:val="16"/>
          <w:szCs w:val="16"/>
        </w:rPr>
        <w:t>Мы, нижеподписавшиеся, поддерживаем инициативу проведения публичных слушаний по вопросу:</w:t>
      </w:r>
    </w:p>
    <w:tbl>
      <w:tblPr>
        <w:tblW w:w="0" w:type="auto"/>
        <w:jc w:val="center"/>
        <w:tblCellMar>
          <w:left w:w="0" w:type="dxa"/>
          <w:right w:w="0" w:type="dxa"/>
        </w:tblCellMar>
        <w:tblLook w:val="04A0"/>
      </w:tblPr>
      <w:tblGrid>
        <w:gridCol w:w="9571"/>
      </w:tblGrid>
      <w:tr w:rsidR="00AC1CC6" w:rsidRPr="00B54601" w:rsidTr="004C3344">
        <w:trPr>
          <w:jc w:val="center"/>
        </w:trPr>
        <w:tc>
          <w:tcPr>
            <w:tcW w:w="14601" w:type="dxa"/>
            <w:tcBorders>
              <w:bottom w:val="single" w:sz="6" w:space="0" w:color="000000"/>
            </w:tcBorders>
            <w:tcMar>
              <w:top w:w="0" w:type="dxa"/>
              <w:left w:w="108" w:type="dxa"/>
              <w:bottom w:w="0" w:type="dxa"/>
              <w:right w:w="108" w:type="dxa"/>
            </w:tcMar>
            <w:hideMark/>
          </w:tcPr>
          <w:p w:rsidR="00AC1CC6" w:rsidRPr="00B54601" w:rsidRDefault="00AC1CC6" w:rsidP="004C3344">
            <w:pPr>
              <w:spacing w:after="0" w:line="240" w:lineRule="auto"/>
              <w:ind w:right="5"/>
              <w:jc w:val="both"/>
              <w:rPr>
                <w:rFonts w:ascii="Courier New" w:hAnsi="Courier New" w:cs="Courier New"/>
                <w:sz w:val="16"/>
                <w:szCs w:val="16"/>
              </w:rPr>
            </w:pPr>
            <w:r w:rsidRPr="00B54601">
              <w:rPr>
                <w:rFonts w:ascii="Arial" w:hAnsi="Arial" w:cs="Arial"/>
                <w:sz w:val="16"/>
                <w:szCs w:val="16"/>
              </w:rPr>
              <w:t> </w:t>
            </w:r>
          </w:p>
        </w:tc>
      </w:tr>
      <w:tr w:rsidR="00AC1CC6" w:rsidRPr="00B54601" w:rsidTr="004C3344">
        <w:trPr>
          <w:jc w:val="center"/>
        </w:trPr>
        <w:tc>
          <w:tcPr>
            <w:tcW w:w="14601" w:type="dxa"/>
            <w:tcBorders>
              <w:top w:val="single" w:sz="6" w:space="0" w:color="000000"/>
              <w:bottom w:val="single" w:sz="6" w:space="0" w:color="000000"/>
            </w:tcBorders>
            <w:tcMar>
              <w:top w:w="0" w:type="dxa"/>
              <w:left w:w="108" w:type="dxa"/>
              <w:bottom w:w="0" w:type="dxa"/>
              <w:right w:w="108" w:type="dxa"/>
            </w:tcMar>
            <w:hideMark/>
          </w:tcPr>
          <w:p w:rsidR="00AC1CC6" w:rsidRPr="00B54601" w:rsidRDefault="00AC1CC6" w:rsidP="004C3344">
            <w:pPr>
              <w:spacing w:after="0" w:line="240" w:lineRule="auto"/>
              <w:ind w:right="5"/>
              <w:jc w:val="both"/>
              <w:rPr>
                <w:rFonts w:ascii="Courier New" w:hAnsi="Courier New" w:cs="Courier New"/>
                <w:sz w:val="16"/>
                <w:szCs w:val="16"/>
              </w:rPr>
            </w:pPr>
            <w:r w:rsidRPr="00B54601">
              <w:rPr>
                <w:rFonts w:ascii="Arial" w:hAnsi="Arial" w:cs="Arial"/>
                <w:sz w:val="16"/>
                <w:szCs w:val="16"/>
              </w:rPr>
              <w:t> </w:t>
            </w:r>
          </w:p>
        </w:tc>
      </w:tr>
    </w:tbl>
    <w:p w:rsidR="00AC1CC6" w:rsidRPr="00B54601" w:rsidRDefault="00AC1CC6" w:rsidP="00AC1CC6">
      <w:pPr>
        <w:spacing w:after="0" w:line="240" w:lineRule="auto"/>
        <w:ind w:right="5" w:firstLine="567"/>
        <w:jc w:val="both"/>
        <w:rPr>
          <w:rFonts w:ascii="Courier New" w:hAnsi="Courier New" w:cs="Courier New"/>
          <w:color w:val="000000"/>
          <w:sz w:val="16"/>
          <w:szCs w:val="16"/>
        </w:rPr>
      </w:pPr>
      <w:r w:rsidRPr="00B54601">
        <w:rPr>
          <w:rFonts w:ascii="Arial" w:hAnsi="Arial" w:cs="Arial"/>
          <w:color w:val="000000"/>
          <w:sz w:val="16"/>
          <w:szCs w:val="16"/>
        </w:rPr>
        <w:t> </w:t>
      </w:r>
    </w:p>
    <w:tbl>
      <w:tblPr>
        <w:tblW w:w="10755" w:type="dxa"/>
        <w:jc w:val="center"/>
        <w:tblCellMar>
          <w:left w:w="0" w:type="dxa"/>
          <w:right w:w="0" w:type="dxa"/>
        </w:tblCellMar>
        <w:tblLook w:val="04A0"/>
      </w:tblPr>
      <w:tblGrid>
        <w:gridCol w:w="532"/>
        <w:gridCol w:w="1486"/>
        <w:gridCol w:w="1509"/>
        <w:gridCol w:w="1222"/>
        <w:gridCol w:w="1767"/>
        <w:gridCol w:w="1687"/>
        <w:gridCol w:w="2552"/>
      </w:tblGrid>
      <w:tr w:rsidR="00AC1CC6" w:rsidRPr="00B54601" w:rsidTr="004C3344">
        <w:trPr>
          <w:trHeight w:val="8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 </w:t>
            </w:r>
            <w:r w:rsidRPr="00B54601">
              <w:rPr>
                <w:rFonts w:ascii="Arial" w:hAnsi="Arial" w:cs="Arial"/>
                <w:sz w:val="16"/>
                <w:szCs w:val="16"/>
              </w:rPr>
              <w:br/>
            </w:r>
            <w:proofErr w:type="spellStart"/>
            <w:proofErr w:type="gramStart"/>
            <w:r w:rsidRPr="00B54601">
              <w:rPr>
                <w:rFonts w:ascii="Arial" w:hAnsi="Arial" w:cs="Arial"/>
                <w:sz w:val="16"/>
                <w:szCs w:val="16"/>
              </w:rPr>
              <w:t>п</w:t>
            </w:r>
            <w:proofErr w:type="spellEnd"/>
            <w:proofErr w:type="gramEnd"/>
            <w:r w:rsidRPr="00B54601">
              <w:rPr>
                <w:rFonts w:ascii="Arial" w:hAnsi="Arial" w:cs="Arial"/>
                <w:sz w:val="16"/>
                <w:szCs w:val="16"/>
              </w:rPr>
              <w:t>/</w:t>
            </w:r>
            <w:proofErr w:type="spellStart"/>
            <w:r w:rsidRPr="00B54601">
              <w:rPr>
                <w:rFonts w:ascii="Arial" w:hAnsi="Arial" w:cs="Arial"/>
                <w:sz w:val="16"/>
                <w:szCs w:val="16"/>
              </w:rPr>
              <w:t>п</w:t>
            </w:r>
            <w:proofErr w:type="spellEnd"/>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proofErr w:type="gramStart"/>
            <w:r w:rsidRPr="00B54601">
              <w:rPr>
                <w:rFonts w:ascii="Arial" w:hAnsi="Arial" w:cs="Arial"/>
                <w:sz w:val="16"/>
                <w:szCs w:val="16"/>
              </w:rPr>
              <w:t>Фамилия, имя,</w:t>
            </w:r>
            <w:r w:rsidRPr="00B54601">
              <w:rPr>
                <w:rFonts w:ascii="Arial" w:hAnsi="Arial" w:cs="Arial"/>
                <w:sz w:val="16"/>
                <w:szCs w:val="16"/>
              </w:rPr>
              <w:br/>
              <w:t>отчество</w:t>
            </w:r>
            <w:r w:rsidRPr="00B54601">
              <w:rPr>
                <w:rFonts w:ascii="Arial" w:hAnsi="Arial" w:cs="Arial"/>
                <w:sz w:val="16"/>
                <w:szCs w:val="16"/>
                <w:u w:val="single"/>
              </w:rPr>
              <w:t>)</w:t>
            </w:r>
            <w:proofErr w:type="gramEnd"/>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Год рождения (в возрасте 18 лет на день сбора подписей – дополнительно день и месяц)</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Адрес</w:t>
            </w:r>
          </w:p>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места </w:t>
            </w:r>
            <w:r w:rsidRPr="00B54601">
              <w:rPr>
                <w:rFonts w:ascii="Arial" w:hAnsi="Arial" w:cs="Arial"/>
                <w:sz w:val="16"/>
                <w:szCs w:val="16"/>
              </w:rPr>
              <w:br/>
              <w:t>жительства</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Серия и номер паспорта или заменяющего его документа</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Подпись в поддержку инициативы проведения публичных слушаний и дата ее внесения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Подпись в согласие на обработку персональных данных в целях выдвижения инициативы проведения публичных слушаний</w:t>
            </w:r>
          </w:p>
        </w:tc>
      </w:tr>
      <w:tr w:rsidR="00AC1CC6" w:rsidRPr="00B54601" w:rsidTr="004C3344">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1.</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r>
      <w:tr w:rsidR="00AC1CC6" w:rsidRPr="00B54601" w:rsidTr="004C3344">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2.</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r>
      <w:tr w:rsidR="00AC1CC6" w:rsidRPr="00B54601" w:rsidTr="004C3344">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3.</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r>
      <w:tr w:rsidR="00AC1CC6" w:rsidRPr="00B54601" w:rsidTr="004C3344">
        <w:trPr>
          <w:trHeight w:val="131"/>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r>
      <w:tr w:rsidR="00AC1CC6" w:rsidRPr="00B54601" w:rsidTr="004C3344">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r>
    </w:tbl>
    <w:p w:rsidR="00AC1CC6" w:rsidRPr="006A4EB8" w:rsidRDefault="00AC1CC6" w:rsidP="00AC1CC6">
      <w:pPr>
        <w:spacing w:after="0" w:line="240" w:lineRule="auto"/>
        <w:ind w:right="5" w:firstLine="567"/>
        <w:jc w:val="both"/>
        <w:rPr>
          <w:rFonts w:ascii="Courier New" w:hAnsi="Courier New" w:cs="Courier New"/>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Courier New" w:hAnsi="Courier New" w:cs="Courier New"/>
          <w:color w:val="000000"/>
          <w:sz w:val="24"/>
          <w:szCs w:val="24"/>
        </w:rPr>
      </w:pPr>
      <w:r w:rsidRPr="006A4EB8">
        <w:rPr>
          <w:rFonts w:ascii="Arial" w:hAnsi="Arial" w:cs="Arial"/>
          <w:color w:val="000000"/>
          <w:sz w:val="24"/>
          <w:szCs w:val="24"/>
        </w:rPr>
        <w:t>Подписной лист удостоверяю:</w:t>
      </w:r>
    </w:p>
    <w:tbl>
      <w:tblPr>
        <w:tblW w:w="0" w:type="auto"/>
        <w:tblCellMar>
          <w:left w:w="0" w:type="dxa"/>
          <w:right w:w="0" w:type="dxa"/>
        </w:tblCellMar>
        <w:tblLook w:val="04A0"/>
      </w:tblPr>
      <w:tblGrid>
        <w:gridCol w:w="4693"/>
        <w:gridCol w:w="4878"/>
      </w:tblGrid>
      <w:tr w:rsidR="00AC1CC6" w:rsidRPr="006A4EB8" w:rsidTr="004C3344">
        <w:tc>
          <w:tcPr>
            <w:tcW w:w="7449" w:type="dxa"/>
            <w:tcBorders>
              <w:bottom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w:t>
            </w:r>
          </w:p>
        </w:tc>
        <w:tc>
          <w:tcPr>
            <w:tcW w:w="7229" w:type="dxa"/>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На обработку моих персональных данных в целях выдвижения</w:t>
            </w:r>
          </w:p>
        </w:tc>
      </w:tr>
      <w:tr w:rsidR="00AC1CC6" w:rsidRPr="006A4EB8" w:rsidTr="004C3344">
        <w:tc>
          <w:tcPr>
            <w:tcW w:w="7449" w:type="dxa"/>
            <w:tcBorders>
              <w:top w:val="single" w:sz="6" w:space="0" w:color="000000"/>
              <w:bottom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w:t>
            </w:r>
          </w:p>
        </w:tc>
        <w:tc>
          <w:tcPr>
            <w:tcW w:w="7229" w:type="dxa"/>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xml:space="preserve">инициативы проведения публичных слушаний </w:t>
            </w:r>
            <w:proofErr w:type="gramStart"/>
            <w:r w:rsidRPr="006A4EB8">
              <w:rPr>
                <w:rFonts w:ascii="Arial" w:hAnsi="Arial" w:cs="Arial"/>
                <w:sz w:val="24"/>
                <w:szCs w:val="24"/>
              </w:rPr>
              <w:t>согласен</w:t>
            </w:r>
            <w:proofErr w:type="gramEnd"/>
          </w:p>
        </w:tc>
      </w:tr>
      <w:tr w:rsidR="00AC1CC6" w:rsidRPr="006A4EB8" w:rsidTr="004C3344">
        <w:tc>
          <w:tcPr>
            <w:tcW w:w="7449" w:type="dxa"/>
            <w:tcBorders>
              <w:top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xml:space="preserve">(фамилия,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w:t>
            </w:r>
            <w:r w:rsidRPr="006A4EB8">
              <w:rPr>
                <w:rFonts w:ascii="Arial" w:hAnsi="Arial" w:cs="Arial"/>
                <w:sz w:val="24"/>
                <w:szCs w:val="24"/>
              </w:rPr>
              <w:lastRenderedPageBreak/>
              <w:t>его документ)</w:t>
            </w:r>
          </w:p>
        </w:tc>
        <w:tc>
          <w:tcPr>
            <w:tcW w:w="7229" w:type="dxa"/>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lastRenderedPageBreak/>
              <w:t> </w:t>
            </w:r>
          </w:p>
        </w:tc>
      </w:tr>
    </w:tbl>
    <w:p w:rsidR="00AC1CC6" w:rsidRPr="006A4EB8" w:rsidRDefault="00AC1CC6" w:rsidP="00AC1CC6">
      <w:pPr>
        <w:spacing w:after="0" w:line="240" w:lineRule="auto"/>
        <w:ind w:right="5" w:firstLine="567"/>
        <w:jc w:val="both"/>
        <w:rPr>
          <w:rFonts w:ascii="Courier New" w:hAnsi="Courier New" w:cs="Courier New"/>
          <w:color w:val="000000"/>
          <w:sz w:val="24"/>
          <w:szCs w:val="24"/>
        </w:rPr>
      </w:pPr>
      <w:r w:rsidRPr="006A4EB8">
        <w:rPr>
          <w:rFonts w:ascii="Arial" w:hAnsi="Arial" w:cs="Arial"/>
          <w:color w:val="000000"/>
          <w:sz w:val="24"/>
          <w:szCs w:val="24"/>
        </w:rPr>
        <w:lastRenderedPageBreak/>
        <w:t> </w:t>
      </w:r>
    </w:p>
    <w:tbl>
      <w:tblPr>
        <w:tblW w:w="0" w:type="auto"/>
        <w:tblInd w:w="4962" w:type="dxa"/>
        <w:tblCellMar>
          <w:left w:w="0" w:type="dxa"/>
          <w:right w:w="0" w:type="dxa"/>
        </w:tblCellMar>
        <w:tblLook w:val="04A0"/>
      </w:tblPr>
      <w:tblGrid>
        <w:gridCol w:w="1434"/>
        <w:gridCol w:w="1147"/>
        <w:gridCol w:w="2028"/>
      </w:tblGrid>
      <w:tr w:rsidR="00AC1CC6" w:rsidRPr="006A4EB8" w:rsidTr="004C3344">
        <w:tc>
          <w:tcPr>
            <w:tcW w:w="2268" w:type="dxa"/>
            <w:tcBorders>
              <w:bottom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w:t>
            </w:r>
          </w:p>
        </w:tc>
        <w:tc>
          <w:tcPr>
            <w:tcW w:w="3543" w:type="dxa"/>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w:t>
            </w:r>
          </w:p>
        </w:tc>
        <w:tc>
          <w:tcPr>
            <w:tcW w:w="2977" w:type="dxa"/>
            <w:tcBorders>
              <w:bottom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w:t>
            </w:r>
          </w:p>
        </w:tc>
      </w:tr>
      <w:tr w:rsidR="00AC1CC6" w:rsidRPr="006A4EB8" w:rsidTr="004C3344">
        <w:tc>
          <w:tcPr>
            <w:tcW w:w="2268" w:type="dxa"/>
            <w:tcBorders>
              <w:top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center"/>
              <w:rPr>
                <w:rFonts w:ascii="Courier New" w:hAnsi="Courier New" w:cs="Courier New"/>
                <w:sz w:val="24"/>
                <w:szCs w:val="24"/>
              </w:rPr>
            </w:pPr>
            <w:r w:rsidRPr="006A4EB8">
              <w:rPr>
                <w:rFonts w:ascii="Arial" w:hAnsi="Arial" w:cs="Arial"/>
                <w:sz w:val="24"/>
                <w:szCs w:val="24"/>
              </w:rPr>
              <w:t>подпись и дата</w:t>
            </w:r>
          </w:p>
        </w:tc>
        <w:tc>
          <w:tcPr>
            <w:tcW w:w="3543" w:type="dxa"/>
            <w:tcMar>
              <w:top w:w="0" w:type="dxa"/>
              <w:left w:w="108" w:type="dxa"/>
              <w:bottom w:w="0" w:type="dxa"/>
              <w:right w:w="108" w:type="dxa"/>
            </w:tcMar>
            <w:hideMark/>
          </w:tcPr>
          <w:p w:rsidR="00AC1CC6" w:rsidRPr="006A4EB8" w:rsidRDefault="00AC1CC6" w:rsidP="004C3344">
            <w:pPr>
              <w:spacing w:after="0" w:line="240" w:lineRule="auto"/>
              <w:ind w:right="5"/>
              <w:jc w:val="center"/>
              <w:rPr>
                <w:rFonts w:ascii="Courier New" w:hAnsi="Courier New" w:cs="Courier New"/>
                <w:sz w:val="24"/>
                <w:szCs w:val="24"/>
              </w:rPr>
            </w:pPr>
            <w:r w:rsidRPr="006A4EB8">
              <w:rPr>
                <w:rFonts w:ascii="Arial" w:hAnsi="Arial" w:cs="Arial"/>
                <w:sz w:val="24"/>
                <w:szCs w:val="24"/>
              </w:rPr>
              <w:t> </w:t>
            </w:r>
          </w:p>
        </w:tc>
        <w:tc>
          <w:tcPr>
            <w:tcW w:w="2977" w:type="dxa"/>
            <w:tcBorders>
              <w:top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center"/>
              <w:rPr>
                <w:rFonts w:ascii="Courier New" w:hAnsi="Courier New" w:cs="Courier New"/>
                <w:sz w:val="24"/>
                <w:szCs w:val="24"/>
              </w:rPr>
            </w:pPr>
            <w:r w:rsidRPr="006A4EB8">
              <w:rPr>
                <w:rFonts w:ascii="Arial" w:hAnsi="Arial" w:cs="Arial"/>
                <w:sz w:val="24"/>
                <w:szCs w:val="24"/>
              </w:rPr>
              <w:t>подпись лица, собиравшего подписи</w:t>
            </w:r>
          </w:p>
        </w:tc>
      </w:tr>
    </w:tbl>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Pr="006A4EB8" w:rsidRDefault="00AC1CC6" w:rsidP="00AC1CC6">
      <w:pPr>
        <w:spacing w:after="0" w:line="240" w:lineRule="auto"/>
        <w:ind w:right="5"/>
        <w:jc w:val="right"/>
        <w:outlineLvl w:val="0"/>
        <w:rPr>
          <w:rFonts w:ascii="Arial" w:hAnsi="Arial" w:cs="Arial"/>
          <w:b/>
          <w:bCs/>
          <w:color w:val="000000"/>
          <w:kern w:val="36"/>
          <w:sz w:val="32"/>
          <w:szCs w:val="32"/>
        </w:rPr>
      </w:pPr>
      <w:r w:rsidRPr="006A4EB8">
        <w:rPr>
          <w:rFonts w:ascii="Arial" w:hAnsi="Arial" w:cs="Arial"/>
          <w:b/>
          <w:bCs/>
          <w:color w:val="000000"/>
          <w:kern w:val="36"/>
          <w:sz w:val="32"/>
          <w:szCs w:val="32"/>
        </w:rPr>
        <w:br w:type="textWrapping" w:clear="all"/>
      </w:r>
      <w:r w:rsidRPr="006A4EB8">
        <w:rPr>
          <w:rFonts w:ascii="Arial" w:hAnsi="Arial" w:cs="Arial"/>
          <w:color w:val="000000"/>
          <w:kern w:val="36"/>
          <w:sz w:val="24"/>
          <w:szCs w:val="24"/>
        </w:rPr>
        <w:t>Приложение 2</w:t>
      </w:r>
    </w:p>
    <w:p w:rsidR="00AC1CC6" w:rsidRDefault="00AC1CC6" w:rsidP="00AC1CC6">
      <w:pPr>
        <w:spacing w:after="0" w:line="240" w:lineRule="auto"/>
        <w:ind w:right="5"/>
        <w:jc w:val="right"/>
        <w:outlineLvl w:val="0"/>
        <w:rPr>
          <w:rFonts w:ascii="Arial" w:hAnsi="Arial" w:cs="Arial"/>
          <w:color w:val="000000"/>
          <w:kern w:val="36"/>
          <w:sz w:val="24"/>
          <w:szCs w:val="24"/>
        </w:rPr>
      </w:pPr>
      <w:r w:rsidRPr="006A4EB8">
        <w:rPr>
          <w:rFonts w:ascii="Arial" w:hAnsi="Arial" w:cs="Arial"/>
          <w:color w:val="000000"/>
          <w:kern w:val="36"/>
          <w:sz w:val="24"/>
          <w:szCs w:val="24"/>
        </w:rPr>
        <w:t>к</w:t>
      </w:r>
      <w:r w:rsidRPr="006A4EB8">
        <w:rPr>
          <w:rFonts w:ascii="Arial" w:hAnsi="Arial" w:cs="Arial"/>
          <w:color w:val="000000"/>
          <w:kern w:val="36"/>
          <w:sz w:val="24"/>
        </w:rPr>
        <w:t> </w:t>
      </w:r>
      <w:r w:rsidRPr="006A4EB8">
        <w:rPr>
          <w:rFonts w:ascii="Arial" w:hAnsi="Arial" w:cs="Arial"/>
          <w:color w:val="000000"/>
          <w:kern w:val="36"/>
          <w:sz w:val="24"/>
          <w:szCs w:val="24"/>
        </w:rPr>
        <w:t>Порядку</w:t>
      </w:r>
      <w:r w:rsidRPr="006A4EB8">
        <w:rPr>
          <w:rFonts w:ascii="Arial" w:hAnsi="Arial" w:cs="Arial"/>
          <w:color w:val="000000"/>
          <w:kern w:val="36"/>
          <w:sz w:val="24"/>
        </w:rPr>
        <w:t> </w:t>
      </w:r>
      <w:r w:rsidRPr="006A4EB8">
        <w:rPr>
          <w:rFonts w:ascii="Arial" w:hAnsi="Arial" w:cs="Arial"/>
          <w:color w:val="000000"/>
          <w:kern w:val="36"/>
          <w:sz w:val="24"/>
          <w:szCs w:val="24"/>
        </w:rPr>
        <w:t xml:space="preserve">организации и проведения </w:t>
      </w:r>
    </w:p>
    <w:p w:rsidR="00AC1CC6" w:rsidRPr="006A4EB8" w:rsidRDefault="00AC1CC6" w:rsidP="00AC1CC6">
      <w:pPr>
        <w:spacing w:after="0" w:line="240" w:lineRule="auto"/>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 xml:space="preserve">публичных слушаний в </w:t>
      </w:r>
      <w:r>
        <w:rPr>
          <w:rFonts w:ascii="Arial" w:hAnsi="Arial" w:cs="Arial"/>
          <w:color w:val="000000"/>
          <w:kern w:val="36"/>
          <w:sz w:val="24"/>
          <w:szCs w:val="24"/>
        </w:rPr>
        <w:t>администрации</w:t>
      </w:r>
    </w:p>
    <w:p w:rsidR="00AC1CC6" w:rsidRPr="00013A7D" w:rsidRDefault="00AC1CC6" w:rsidP="00AC1CC6">
      <w:pPr>
        <w:spacing w:after="0" w:line="240" w:lineRule="auto"/>
        <w:ind w:right="5"/>
        <w:jc w:val="right"/>
        <w:outlineLvl w:val="0"/>
        <w:rPr>
          <w:rFonts w:ascii="Arial" w:hAnsi="Arial" w:cs="Arial"/>
          <w:bCs/>
          <w:color w:val="000000"/>
          <w:kern w:val="36"/>
          <w:sz w:val="32"/>
          <w:szCs w:val="32"/>
        </w:rPr>
      </w:pPr>
      <w:r w:rsidRPr="00013A7D">
        <w:rPr>
          <w:rFonts w:ascii="Arial" w:hAnsi="Arial" w:cs="Arial"/>
          <w:bCs/>
          <w:color w:val="000000"/>
          <w:kern w:val="36"/>
          <w:sz w:val="24"/>
          <w:szCs w:val="24"/>
        </w:rPr>
        <w:t>Казачемысского  сельсовета</w:t>
      </w:r>
      <w:r w:rsidRPr="00013A7D">
        <w:rPr>
          <w:rFonts w:ascii="Arial" w:hAnsi="Arial" w:cs="Arial"/>
          <w:bCs/>
          <w:color w:val="000000"/>
          <w:kern w:val="36"/>
          <w:sz w:val="24"/>
        </w:rPr>
        <w:t> </w:t>
      </w:r>
      <w:r w:rsidRPr="00013A7D">
        <w:rPr>
          <w:rFonts w:ascii="Arial" w:hAnsi="Arial" w:cs="Arial"/>
          <w:bCs/>
          <w:color w:val="000000"/>
          <w:kern w:val="36"/>
          <w:sz w:val="24"/>
          <w:szCs w:val="24"/>
        </w:rPr>
        <w:t xml:space="preserve">  </w:t>
      </w:r>
    </w:p>
    <w:p w:rsidR="00AC1CC6" w:rsidRPr="006A4EB8" w:rsidRDefault="00AC1CC6" w:rsidP="00AC1CC6">
      <w:pPr>
        <w:spacing w:after="0" w:line="240" w:lineRule="auto"/>
        <w:jc w:val="right"/>
        <w:rPr>
          <w:rFonts w:ascii="Arial" w:hAnsi="Arial" w:cs="Arial"/>
          <w:color w:val="000000"/>
          <w:sz w:val="24"/>
          <w:szCs w:val="24"/>
        </w:rPr>
      </w:pPr>
      <w:r w:rsidRPr="006A4EB8">
        <w:rPr>
          <w:rFonts w:ascii="Arial" w:hAnsi="Arial" w:cs="Arial"/>
          <w:color w:val="000000"/>
          <w:sz w:val="24"/>
          <w:szCs w:val="24"/>
        </w:rPr>
        <w:t> </w:t>
      </w:r>
    </w:p>
    <w:p w:rsidR="00AC1CC6" w:rsidRPr="00DC131B" w:rsidRDefault="00AC1CC6" w:rsidP="00AC1CC6">
      <w:pPr>
        <w:spacing w:after="0" w:line="240" w:lineRule="auto"/>
        <w:ind w:right="5"/>
        <w:jc w:val="center"/>
        <w:rPr>
          <w:rFonts w:ascii="Arial" w:hAnsi="Arial" w:cs="Arial"/>
          <w:color w:val="000000"/>
          <w:sz w:val="16"/>
          <w:szCs w:val="16"/>
        </w:rPr>
      </w:pPr>
      <w:r w:rsidRPr="00DC131B">
        <w:rPr>
          <w:rFonts w:ascii="Arial" w:hAnsi="Arial" w:cs="Arial"/>
          <w:color w:val="000000"/>
          <w:sz w:val="16"/>
          <w:szCs w:val="16"/>
        </w:rPr>
        <w:t>СПИСОК УЧАСТНИКОВ ПУБЛИЧНЫХ СЛУШАНИЙ </w:t>
      </w:r>
      <w:r w:rsidRPr="00DC131B">
        <w:rPr>
          <w:rFonts w:ascii="Arial" w:hAnsi="Arial" w:cs="Arial"/>
          <w:color w:val="000000"/>
          <w:sz w:val="16"/>
          <w:szCs w:val="16"/>
        </w:rPr>
        <w:br/>
        <w:t> </w:t>
      </w:r>
    </w:p>
    <w:tbl>
      <w:tblPr>
        <w:tblW w:w="10693" w:type="dxa"/>
        <w:jc w:val="center"/>
        <w:tblCellMar>
          <w:left w:w="0" w:type="dxa"/>
          <w:right w:w="0" w:type="dxa"/>
        </w:tblCellMar>
        <w:tblLook w:val="04A0"/>
      </w:tblPr>
      <w:tblGrid>
        <w:gridCol w:w="556"/>
        <w:gridCol w:w="1642"/>
        <w:gridCol w:w="1408"/>
        <w:gridCol w:w="1417"/>
        <w:gridCol w:w="1559"/>
        <w:gridCol w:w="1418"/>
        <w:gridCol w:w="1134"/>
        <w:gridCol w:w="1559"/>
      </w:tblGrid>
      <w:tr w:rsidR="00AC1CC6" w:rsidRPr="00DC131B" w:rsidTr="004C334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 xml:space="preserve">№ </w:t>
            </w:r>
            <w:proofErr w:type="spellStart"/>
            <w:proofErr w:type="gramStart"/>
            <w:r w:rsidRPr="00DC131B">
              <w:rPr>
                <w:rFonts w:ascii="Arial" w:hAnsi="Arial" w:cs="Arial"/>
                <w:sz w:val="16"/>
                <w:szCs w:val="16"/>
              </w:rPr>
              <w:t>п</w:t>
            </w:r>
            <w:proofErr w:type="spellEnd"/>
            <w:proofErr w:type="gramEnd"/>
            <w:r w:rsidRPr="00DC131B">
              <w:rPr>
                <w:rFonts w:ascii="Arial" w:hAnsi="Arial" w:cs="Arial"/>
                <w:sz w:val="16"/>
                <w:szCs w:val="16"/>
              </w:rPr>
              <w:t>/</w:t>
            </w:r>
            <w:proofErr w:type="spellStart"/>
            <w:r w:rsidRPr="00DC131B">
              <w:rPr>
                <w:rFonts w:ascii="Arial" w:hAnsi="Arial" w:cs="Arial"/>
                <w:sz w:val="16"/>
                <w:szCs w:val="16"/>
              </w:rPr>
              <w:t>п</w:t>
            </w:r>
            <w:proofErr w:type="spellEnd"/>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Фамилия, имя, отчеств</w:t>
            </w:r>
            <w:proofErr w:type="gramStart"/>
            <w:r w:rsidRPr="00DC131B">
              <w:rPr>
                <w:rFonts w:ascii="Arial" w:hAnsi="Arial" w:cs="Arial"/>
                <w:sz w:val="16"/>
                <w:szCs w:val="16"/>
              </w:rPr>
              <w:t>о</w:t>
            </w:r>
            <w:r w:rsidRPr="00DC131B">
              <w:rPr>
                <w:rFonts w:ascii="Arial" w:hAnsi="Arial" w:cs="Arial"/>
                <w:sz w:val="16"/>
                <w:szCs w:val="16"/>
                <w:u w:val="single"/>
              </w:rPr>
              <w:t>(</w:t>
            </w:r>
            <w:proofErr w:type="gramEnd"/>
            <w:r w:rsidRPr="00DC131B">
              <w:rPr>
                <w:rFonts w:ascii="Arial" w:hAnsi="Arial" w:cs="Arial"/>
                <w:sz w:val="16"/>
                <w:szCs w:val="16"/>
                <w:u w:val="single"/>
              </w:rPr>
              <w:t>последнее – при наличии)</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 xml:space="preserve">Год рождения (в возрасте 18 лет– </w:t>
            </w:r>
            <w:proofErr w:type="gramStart"/>
            <w:r w:rsidRPr="00DC131B">
              <w:rPr>
                <w:rFonts w:ascii="Arial" w:hAnsi="Arial" w:cs="Arial"/>
                <w:sz w:val="16"/>
                <w:szCs w:val="16"/>
              </w:rPr>
              <w:t>до</w:t>
            </w:r>
            <w:proofErr w:type="gramEnd"/>
            <w:r w:rsidRPr="00DC131B">
              <w:rPr>
                <w:rFonts w:ascii="Arial" w:hAnsi="Arial" w:cs="Arial"/>
                <w:sz w:val="16"/>
                <w:szCs w:val="16"/>
              </w:rPr>
              <w:t>полнительно число и месяц рождения)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Адрес места жительства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Серия и номер паспорта или документа, заменяющего паспорт гражданина</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Дата внесения подписи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Подпись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Подпись в согласие на обработку персональных данных в целях проведения публичных слушаний</w:t>
            </w:r>
          </w:p>
        </w:tc>
      </w:tr>
      <w:tr w:rsidR="00AC1CC6" w:rsidRPr="00DC131B" w:rsidTr="004C334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1</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DC131B" w:rsidTr="004C334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2</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DC131B" w:rsidTr="004C334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3</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DC131B" w:rsidTr="004C334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4</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DC131B" w:rsidTr="004C334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both"/>
              <w:rPr>
                <w:rFonts w:ascii="Arial" w:hAnsi="Arial" w:cs="Arial"/>
                <w:sz w:val="16"/>
                <w:szCs w:val="16"/>
              </w:rPr>
            </w:pPr>
            <w:r w:rsidRPr="00DC131B">
              <w:rPr>
                <w:rFonts w:ascii="Arial" w:hAnsi="Arial" w:cs="Arial"/>
                <w:sz w:val="16"/>
                <w:szCs w:val="16"/>
              </w:rPr>
              <w:t>.</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bl>
    <w:p w:rsidR="00AC1CC6" w:rsidRPr="00DC131B" w:rsidRDefault="00AC1CC6" w:rsidP="00AC1CC6">
      <w:pPr>
        <w:spacing w:after="0" w:line="240" w:lineRule="auto"/>
        <w:ind w:right="5"/>
        <w:jc w:val="both"/>
        <w:rPr>
          <w:rFonts w:ascii="Arial" w:hAnsi="Arial" w:cs="Arial"/>
          <w:color w:val="000000"/>
          <w:sz w:val="16"/>
          <w:szCs w:val="16"/>
        </w:rPr>
      </w:pPr>
      <w:r w:rsidRPr="00DC131B">
        <w:rPr>
          <w:rFonts w:ascii="Arial" w:hAnsi="Arial" w:cs="Arial"/>
          <w:color w:val="000000"/>
          <w:sz w:val="16"/>
          <w:szCs w:val="16"/>
        </w:rPr>
        <w:t> </w:t>
      </w:r>
    </w:p>
    <w:p w:rsidR="00AC1CC6" w:rsidRPr="006A4EB8" w:rsidRDefault="00AC1CC6" w:rsidP="00AC1CC6">
      <w:pPr>
        <w:spacing w:after="0" w:line="240" w:lineRule="auto"/>
        <w:ind w:right="5" w:firstLine="567"/>
        <w:jc w:val="both"/>
        <w:rPr>
          <w:rFonts w:ascii="Courier New" w:hAnsi="Courier New" w:cs="Courier New"/>
          <w:color w:val="000000"/>
          <w:sz w:val="24"/>
          <w:szCs w:val="24"/>
        </w:rPr>
      </w:pPr>
      <w:r w:rsidRPr="006A4EB8">
        <w:rPr>
          <w:rFonts w:ascii="Arial" w:hAnsi="Arial" w:cs="Arial"/>
          <w:color w:val="000000"/>
          <w:sz w:val="24"/>
          <w:szCs w:val="24"/>
        </w:rPr>
        <w:t>Список удостоверяю: _____________________________________________________________________________________</w:t>
      </w:r>
    </w:p>
    <w:p w:rsidR="00AC1CC6" w:rsidRPr="006A4EB8" w:rsidRDefault="00AC1CC6" w:rsidP="00AC1CC6">
      <w:pPr>
        <w:spacing w:after="0" w:line="240" w:lineRule="auto"/>
        <w:ind w:right="5" w:firstLine="567"/>
        <w:jc w:val="center"/>
        <w:rPr>
          <w:rFonts w:ascii="Courier New" w:hAnsi="Courier New" w:cs="Courier New"/>
          <w:color w:val="000000"/>
          <w:sz w:val="24"/>
          <w:szCs w:val="24"/>
        </w:rPr>
      </w:pPr>
      <w:r w:rsidRPr="006A4EB8">
        <w:rPr>
          <w:rFonts w:ascii="Arial" w:hAnsi="Arial" w:cs="Arial"/>
          <w:color w:val="000000"/>
          <w:sz w:val="24"/>
          <w:szCs w:val="24"/>
        </w:rPr>
        <w:t>(фамилия, имя, отчество организатора публичных слушаний)</w:t>
      </w:r>
    </w:p>
    <w:p w:rsidR="00AC1CC6" w:rsidRPr="006A4EB8" w:rsidRDefault="00AC1CC6" w:rsidP="00AC1CC6">
      <w:pPr>
        <w:spacing w:after="0" w:line="240" w:lineRule="auto"/>
        <w:ind w:right="5" w:firstLine="567"/>
        <w:jc w:val="right"/>
        <w:rPr>
          <w:rFonts w:ascii="Courier New" w:hAnsi="Courier New" w:cs="Courier New"/>
          <w:color w:val="000000"/>
          <w:sz w:val="24"/>
          <w:szCs w:val="24"/>
        </w:rPr>
      </w:pPr>
      <w:r w:rsidRPr="006A4EB8">
        <w:rPr>
          <w:rFonts w:ascii="Arial" w:hAnsi="Arial" w:cs="Arial"/>
          <w:color w:val="000000"/>
          <w:sz w:val="24"/>
          <w:szCs w:val="24"/>
        </w:rPr>
        <w:t>_____________________________________________________________________________________</w:t>
      </w:r>
    </w:p>
    <w:p w:rsidR="00AC1CC6" w:rsidRPr="006A4EB8" w:rsidRDefault="00AC1CC6" w:rsidP="00AC1CC6">
      <w:pPr>
        <w:spacing w:after="0" w:line="240" w:lineRule="auto"/>
        <w:ind w:right="5" w:firstLine="567"/>
        <w:jc w:val="center"/>
        <w:rPr>
          <w:rFonts w:ascii="Courier New" w:hAnsi="Courier New" w:cs="Courier New"/>
          <w:color w:val="000000"/>
          <w:sz w:val="24"/>
          <w:szCs w:val="24"/>
        </w:rPr>
      </w:pPr>
      <w:r w:rsidRPr="006A4EB8">
        <w:rPr>
          <w:rFonts w:ascii="Arial" w:hAnsi="Arial" w:cs="Arial"/>
          <w:color w:val="000000"/>
          <w:sz w:val="24"/>
          <w:szCs w:val="24"/>
        </w:rPr>
        <w:t>(дата заполнения списка)</w:t>
      </w:r>
    </w:p>
    <w:p w:rsidR="00AC1CC6" w:rsidRPr="006A4EB8" w:rsidRDefault="00AC1CC6" w:rsidP="00AC1CC6">
      <w:pPr>
        <w:spacing w:after="0" w:line="240" w:lineRule="auto"/>
        <w:ind w:right="5"/>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jc w:val="right"/>
        <w:outlineLvl w:val="0"/>
        <w:rPr>
          <w:rFonts w:ascii="Arial" w:hAnsi="Arial" w:cs="Arial"/>
          <w:b/>
          <w:bCs/>
          <w:color w:val="000000"/>
          <w:kern w:val="36"/>
          <w:sz w:val="32"/>
          <w:szCs w:val="32"/>
        </w:rPr>
      </w:pPr>
      <w:r w:rsidRPr="006A4EB8">
        <w:rPr>
          <w:rFonts w:ascii="Arial" w:hAnsi="Arial" w:cs="Arial"/>
          <w:b/>
          <w:bCs/>
          <w:color w:val="000000"/>
          <w:kern w:val="36"/>
          <w:sz w:val="32"/>
          <w:szCs w:val="32"/>
        </w:rPr>
        <w:br w:type="textWrapping" w:clear="all"/>
      </w:r>
      <w:r w:rsidRPr="006A4EB8">
        <w:rPr>
          <w:rFonts w:ascii="Arial" w:hAnsi="Arial" w:cs="Arial"/>
          <w:color w:val="000000"/>
          <w:kern w:val="36"/>
          <w:sz w:val="24"/>
          <w:szCs w:val="24"/>
        </w:rPr>
        <w:t>Приложение 3</w:t>
      </w:r>
    </w:p>
    <w:p w:rsidR="00AC1CC6" w:rsidRDefault="00AC1CC6" w:rsidP="00AC1CC6">
      <w:pPr>
        <w:spacing w:after="0" w:line="240" w:lineRule="auto"/>
        <w:ind w:right="5"/>
        <w:jc w:val="right"/>
        <w:outlineLvl w:val="0"/>
        <w:rPr>
          <w:rFonts w:ascii="Arial" w:hAnsi="Arial" w:cs="Arial"/>
          <w:color w:val="000000"/>
          <w:kern w:val="36"/>
          <w:sz w:val="24"/>
          <w:szCs w:val="24"/>
        </w:rPr>
      </w:pPr>
      <w:r w:rsidRPr="006A4EB8">
        <w:rPr>
          <w:rFonts w:ascii="Arial" w:hAnsi="Arial" w:cs="Arial"/>
          <w:color w:val="000000"/>
          <w:kern w:val="36"/>
          <w:sz w:val="24"/>
          <w:szCs w:val="24"/>
        </w:rPr>
        <w:t>к</w:t>
      </w:r>
      <w:r w:rsidRPr="006A4EB8">
        <w:rPr>
          <w:rFonts w:ascii="Arial" w:hAnsi="Arial" w:cs="Arial"/>
          <w:color w:val="000000"/>
          <w:kern w:val="36"/>
          <w:sz w:val="24"/>
        </w:rPr>
        <w:t> </w:t>
      </w:r>
      <w:r w:rsidRPr="006A4EB8">
        <w:rPr>
          <w:rFonts w:ascii="Arial" w:hAnsi="Arial" w:cs="Arial"/>
          <w:color w:val="000000"/>
          <w:kern w:val="36"/>
          <w:sz w:val="24"/>
          <w:szCs w:val="24"/>
        </w:rPr>
        <w:t>Порядку</w:t>
      </w:r>
      <w:r w:rsidRPr="006A4EB8">
        <w:rPr>
          <w:rFonts w:ascii="Arial" w:hAnsi="Arial" w:cs="Arial"/>
          <w:color w:val="000000"/>
          <w:kern w:val="36"/>
          <w:sz w:val="24"/>
        </w:rPr>
        <w:t> </w:t>
      </w:r>
      <w:r w:rsidRPr="006A4EB8">
        <w:rPr>
          <w:rFonts w:ascii="Arial" w:hAnsi="Arial" w:cs="Arial"/>
          <w:color w:val="000000"/>
          <w:kern w:val="36"/>
          <w:sz w:val="24"/>
          <w:szCs w:val="24"/>
        </w:rPr>
        <w:t>организации и проведения</w:t>
      </w:r>
    </w:p>
    <w:p w:rsidR="00AC1CC6" w:rsidRDefault="00AC1CC6" w:rsidP="00AC1CC6">
      <w:pPr>
        <w:spacing w:after="0" w:line="240" w:lineRule="auto"/>
        <w:ind w:right="5"/>
        <w:jc w:val="right"/>
        <w:outlineLvl w:val="0"/>
        <w:rPr>
          <w:rFonts w:ascii="Arial" w:hAnsi="Arial" w:cs="Arial"/>
          <w:color w:val="000000"/>
          <w:kern w:val="36"/>
          <w:sz w:val="24"/>
          <w:szCs w:val="24"/>
        </w:rPr>
      </w:pPr>
      <w:r w:rsidRPr="006A4EB8">
        <w:rPr>
          <w:rFonts w:ascii="Arial" w:hAnsi="Arial" w:cs="Arial"/>
          <w:color w:val="000000"/>
          <w:kern w:val="36"/>
          <w:sz w:val="24"/>
          <w:szCs w:val="24"/>
        </w:rPr>
        <w:t xml:space="preserve"> публичных слушаний </w:t>
      </w:r>
    </w:p>
    <w:p w:rsidR="00AC1CC6" w:rsidRPr="006A4EB8" w:rsidRDefault="00AC1CC6" w:rsidP="00AC1CC6">
      <w:pPr>
        <w:spacing w:after="0" w:line="240" w:lineRule="auto"/>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 xml:space="preserve">в </w:t>
      </w:r>
      <w:r>
        <w:rPr>
          <w:rFonts w:ascii="Arial" w:hAnsi="Arial" w:cs="Arial"/>
          <w:color w:val="000000"/>
          <w:kern w:val="36"/>
          <w:sz w:val="24"/>
          <w:szCs w:val="24"/>
        </w:rPr>
        <w:t>администрации Казачемысского</w:t>
      </w:r>
    </w:p>
    <w:p w:rsidR="00AC1CC6" w:rsidRPr="00013A7D" w:rsidRDefault="00AC1CC6" w:rsidP="00AC1CC6">
      <w:pPr>
        <w:spacing w:after="0" w:line="240" w:lineRule="auto"/>
        <w:ind w:right="5"/>
        <w:jc w:val="right"/>
        <w:outlineLvl w:val="0"/>
        <w:rPr>
          <w:rFonts w:ascii="Arial" w:hAnsi="Arial" w:cs="Arial"/>
          <w:bCs/>
          <w:color w:val="000000"/>
          <w:kern w:val="36"/>
          <w:sz w:val="32"/>
          <w:szCs w:val="32"/>
        </w:rPr>
      </w:pPr>
      <w:r w:rsidRPr="00013A7D">
        <w:rPr>
          <w:rFonts w:ascii="Arial" w:hAnsi="Arial" w:cs="Arial"/>
          <w:bCs/>
          <w:color w:val="000000"/>
          <w:kern w:val="36"/>
          <w:sz w:val="24"/>
          <w:szCs w:val="24"/>
        </w:rPr>
        <w:lastRenderedPageBreak/>
        <w:t>сельсовета</w:t>
      </w:r>
      <w:r w:rsidRPr="00013A7D">
        <w:rPr>
          <w:rFonts w:ascii="Arial" w:hAnsi="Arial" w:cs="Arial"/>
          <w:bCs/>
          <w:color w:val="000000"/>
          <w:kern w:val="36"/>
          <w:sz w:val="24"/>
        </w:rPr>
        <w:t> </w:t>
      </w:r>
      <w:r w:rsidRPr="00013A7D">
        <w:rPr>
          <w:rFonts w:ascii="Arial" w:hAnsi="Arial" w:cs="Arial"/>
          <w:bCs/>
          <w:color w:val="000000"/>
          <w:kern w:val="36"/>
          <w:sz w:val="24"/>
          <w:szCs w:val="24"/>
        </w:rPr>
        <w:t xml:space="preserve">  </w:t>
      </w:r>
    </w:p>
    <w:p w:rsidR="00AC1CC6" w:rsidRPr="006A4EB8" w:rsidRDefault="00AC1CC6" w:rsidP="00AC1CC6">
      <w:pPr>
        <w:spacing w:after="0" w:line="240" w:lineRule="auto"/>
        <w:ind w:right="5"/>
        <w:jc w:val="center"/>
        <w:rPr>
          <w:rFonts w:ascii="Arial" w:hAnsi="Arial" w:cs="Arial"/>
          <w:color w:val="000000"/>
          <w:sz w:val="24"/>
          <w:szCs w:val="24"/>
        </w:rPr>
      </w:pPr>
      <w:r w:rsidRPr="006A4EB8">
        <w:rPr>
          <w:rFonts w:ascii="Arial" w:hAnsi="Arial" w:cs="Arial"/>
          <w:b/>
          <w:bCs/>
          <w:color w:val="000000"/>
          <w:sz w:val="24"/>
          <w:szCs w:val="24"/>
        </w:rPr>
        <w:t> </w:t>
      </w:r>
    </w:p>
    <w:p w:rsidR="00AC1CC6" w:rsidRPr="006A4EB8" w:rsidRDefault="00AC1CC6" w:rsidP="00AC1CC6">
      <w:pPr>
        <w:spacing w:after="0" w:line="240" w:lineRule="auto"/>
        <w:ind w:right="5" w:firstLine="567"/>
        <w:jc w:val="center"/>
        <w:rPr>
          <w:rFonts w:ascii="Courier New" w:hAnsi="Courier New" w:cs="Courier New"/>
          <w:color w:val="000000"/>
          <w:sz w:val="24"/>
          <w:szCs w:val="24"/>
        </w:rPr>
      </w:pPr>
      <w:r w:rsidRPr="006A4EB8">
        <w:rPr>
          <w:rFonts w:ascii="Arial" w:hAnsi="Arial" w:cs="Arial"/>
          <w:color w:val="000000"/>
          <w:sz w:val="24"/>
          <w:szCs w:val="24"/>
        </w:rPr>
        <w:t>СПИСОК ЖИТЕЛЕЙ МУНИЦИПАЛЬНОГО ОБРАЗОВАНИЯ, </w:t>
      </w:r>
      <w:r w:rsidRPr="006A4EB8">
        <w:rPr>
          <w:rFonts w:ascii="Courier New" w:hAnsi="Courier New" w:cs="Courier New"/>
          <w:color w:val="000000"/>
          <w:sz w:val="24"/>
          <w:szCs w:val="24"/>
        </w:rPr>
        <w:br/>
      </w:r>
      <w:r w:rsidRPr="006A4EB8">
        <w:rPr>
          <w:rFonts w:ascii="Arial" w:hAnsi="Arial" w:cs="Arial"/>
          <w:color w:val="000000"/>
          <w:sz w:val="24"/>
          <w:szCs w:val="24"/>
        </w:rPr>
        <w:t>НЕ ЯВЛЯЮЩИХСЯ УЧАСТНИКАМИ ПУБЛИЧНЫХ СЛУШАНИЙ </w:t>
      </w:r>
      <w:r w:rsidRPr="006A4EB8">
        <w:rPr>
          <w:rFonts w:ascii="Courier New" w:hAnsi="Courier New" w:cs="Courier New"/>
          <w:color w:val="000000"/>
          <w:sz w:val="24"/>
          <w:szCs w:val="24"/>
        </w:rPr>
        <w:br/>
      </w:r>
      <w:r w:rsidRPr="006A4EB8">
        <w:rPr>
          <w:rFonts w:ascii="Arial" w:hAnsi="Arial" w:cs="Arial"/>
          <w:color w:val="000000"/>
          <w:sz w:val="24"/>
          <w:szCs w:val="24"/>
        </w:rPr>
        <w:t> </w:t>
      </w:r>
    </w:p>
    <w:tbl>
      <w:tblPr>
        <w:tblW w:w="10614" w:type="dxa"/>
        <w:jc w:val="center"/>
        <w:tblCellMar>
          <w:left w:w="0" w:type="dxa"/>
          <w:right w:w="0" w:type="dxa"/>
        </w:tblCellMar>
        <w:tblLook w:val="04A0"/>
      </w:tblPr>
      <w:tblGrid>
        <w:gridCol w:w="582"/>
        <w:gridCol w:w="2399"/>
        <w:gridCol w:w="950"/>
        <w:gridCol w:w="1426"/>
        <w:gridCol w:w="1666"/>
        <w:gridCol w:w="1173"/>
        <w:gridCol w:w="1088"/>
        <w:gridCol w:w="1330"/>
      </w:tblGrid>
      <w:tr w:rsidR="00AC1CC6" w:rsidRPr="006A4EB8" w:rsidTr="004C3344">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 xml:space="preserve">№ </w:t>
            </w:r>
            <w:proofErr w:type="spellStart"/>
            <w:proofErr w:type="gramStart"/>
            <w:r w:rsidRPr="00DC131B">
              <w:rPr>
                <w:rFonts w:ascii="Arial" w:hAnsi="Arial" w:cs="Arial"/>
                <w:sz w:val="16"/>
                <w:szCs w:val="16"/>
              </w:rPr>
              <w:t>п</w:t>
            </w:r>
            <w:proofErr w:type="spellEnd"/>
            <w:proofErr w:type="gramEnd"/>
            <w:r w:rsidRPr="00DC131B">
              <w:rPr>
                <w:rFonts w:ascii="Arial" w:hAnsi="Arial" w:cs="Arial"/>
                <w:sz w:val="16"/>
                <w:szCs w:val="16"/>
              </w:rPr>
              <w:t>/</w:t>
            </w:r>
            <w:proofErr w:type="spellStart"/>
            <w:r w:rsidRPr="00DC131B">
              <w:rPr>
                <w:rFonts w:ascii="Arial" w:hAnsi="Arial" w:cs="Arial"/>
                <w:sz w:val="16"/>
                <w:szCs w:val="16"/>
              </w:rPr>
              <w:t>п</w:t>
            </w:r>
            <w:proofErr w:type="spellEnd"/>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Фамилия, имя, отчеств</w:t>
            </w:r>
            <w:proofErr w:type="gramStart"/>
            <w:r w:rsidRPr="00DC131B">
              <w:rPr>
                <w:rFonts w:ascii="Arial" w:hAnsi="Arial" w:cs="Arial"/>
                <w:sz w:val="16"/>
                <w:szCs w:val="16"/>
              </w:rPr>
              <w:t>о</w:t>
            </w:r>
            <w:r w:rsidRPr="00DC131B">
              <w:rPr>
                <w:rFonts w:ascii="Arial" w:hAnsi="Arial" w:cs="Arial"/>
                <w:sz w:val="16"/>
                <w:szCs w:val="16"/>
                <w:u w:val="single"/>
              </w:rPr>
              <w:t>(</w:t>
            </w:r>
            <w:proofErr w:type="gramEnd"/>
            <w:r w:rsidRPr="00DC131B">
              <w:rPr>
                <w:rFonts w:ascii="Arial" w:hAnsi="Arial" w:cs="Arial"/>
                <w:sz w:val="16"/>
                <w:szCs w:val="16"/>
                <w:u w:val="single"/>
              </w:rPr>
              <w:t>последнее – при наличии)</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hanging="944"/>
              <w:jc w:val="center"/>
              <w:rPr>
                <w:rFonts w:ascii="Arial" w:hAnsi="Arial" w:cs="Arial"/>
                <w:sz w:val="16"/>
                <w:szCs w:val="16"/>
              </w:rPr>
            </w:pPr>
            <w:r w:rsidRPr="00DC131B">
              <w:rPr>
                <w:rFonts w:ascii="Arial" w:hAnsi="Arial" w:cs="Arial"/>
                <w:sz w:val="16"/>
                <w:szCs w:val="16"/>
              </w:rPr>
              <w:t>Год рождения (в возрасте 18 лет – дополнительно число и месяц рождения)</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Адрес места жительства</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Серия и номер паспорта или документа, заменяющего паспорт гражданина</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Дата внесения подписи</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Подпись</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Подпись в согласие на обработку персональных данных в целях проведения публичных слушаний</w:t>
            </w:r>
          </w:p>
        </w:tc>
      </w:tr>
      <w:tr w:rsidR="00AC1CC6" w:rsidRPr="006A4EB8" w:rsidTr="004C3344">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1</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6A4EB8" w:rsidTr="004C3344">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2</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6A4EB8" w:rsidTr="004C3344">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3</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6A4EB8" w:rsidTr="004C3344">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4</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bl>
    <w:p w:rsidR="00AC1CC6" w:rsidRPr="006A4EB8" w:rsidRDefault="00AC1CC6" w:rsidP="00AC1CC6">
      <w:pPr>
        <w:spacing w:after="0" w:line="240" w:lineRule="auto"/>
        <w:ind w:right="5" w:firstLine="567"/>
        <w:jc w:val="both"/>
        <w:rPr>
          <w:rFonts w:ascii="Courier New" w:hAnsi="Courier New" w:cs="Courier New"/>
          <w:color w:val="000000"/>
          <w:sz w:val="24"/>
          <w:szCs w:val="24"/>
        </w:rPr>
      </w:pPr>
      <w:r w:rsidRPr="006A4EB8">
        <w:rPr>
          <w:rFonts w:ascii="Arial" w:hAnsi="Arial" w:cs="Arial"/>
          <w:color w:val="000000"/>
          <w:sz w:val="24"/>
          <w:szCs w:val="24"/>
        </w:rPr>
        <w:t>Список удостоверяю: _____________________________________________________________________________________</w:t>
      </w:r>
    </w:p>
    <w:p w:rsidR="00AC1CC6" w:rsidRPr="006A4EB8" w:rsidRDefault="00AC1CC6" w:rsidP="00AC1CC6">
      <w:pPr>
        <w:spacing w:after="0" w:line="240" w:lineRule="auto"/>
        <w:ind w:right="5" w:firstLine="567"/>
        <w:jc w:val="center"/>
        <w:rPr>
          <w:rFonts w:ascii="Courier New" w:hAnsi="Courier New" w:cs="Courier New"/>
          <w:color w:val="000000"/>
          <w:sz w:val="24"/>
          <w:szCs w:val="24"/>
        </w:rPr>
      </w:pPr>
      <w:r w:rsidRPr="006A4EB8">
        <w:rPr>
          <w:rFonts w:ascii="Arial" w:hAnsi="Arial" w:cs="Arial"/>
          <w:color w:val="000000"/>
          <w:sz w:val="24"/>
          <w:szCs w:val="24"/>
        </w:rPr>
        <w:t>(фамилия, имя, отчество организатора публичных слушаний)</w:t>
      </w:r>
    </w:p>
    <w:p w:rsidR="00AC1CC6" w:rsidRPr="006A4EB8" w:rsidRDefault="00AC1CC6" w:rsidP="00AC1CC6">
      <w:pPr>
        <w:spacing w:after="0" w:line="240" w:lineRule="auto"/>
        <w:ind w:right="5" w:firstLine="567"/>
        <w:jc w:val="right"/>
        <w:rPr>
          <w:rFonts w:ascii="Courier New" w:hAnsi="Courier New" w:cs="Courier New"/>
          <w:color w:val="000000"/>
          <w:sz w:val="24"/>
          <w:szCs w:val="24"/>
        </w:rPr>
      </w:pPr>
      <w:r w:rsidRPr="006A4EB8">
        <w:rPr>
          <w:rFonts w:ascii="Arial" w:hAnsi="Arial" w:cs="Arial"/>
          <w:color w:val="000000"/>
          <w:sz w:val="24"/>
          <w:szCs w:val="24"/>
        </w:rPr>
        <w:t>_____________________________________________________________________________________</w:t>
      </w:r>
    </w:p>
    <w:p w:rsidR="00AC1CC6" w:rsidRPr="006A4EB8" w:rsidRDefault="00AC1CC6" w:rsidP="00AC1CC6">
      <w:pPr>
        <w:spacing w:after="0" w:line="240" w:lineRule="auto"/>
        <w:ind w:right="5" w:firstLine="567"/>
        <w:jc w:val="center"/>
        <w:rPr>
          <w:rFonts w:ascii="Courier New" w:hAnsi="Courier New" w:cs="Courier New"/>
          <w:color w:val="000000"/>
          <w:sz w:val="24"/>
          <w:szCs w:val="24"/>
        </w:rPr>
      </w:pPr>
      <w:r w:rsidRPr="006A4EB8">
        <w:rPr>
          <w:rFonts w:ascii="Arial" w:hAnsi="Arial" w:cs="Arial"/>
          <w:color w:val="000000"/>
          <w:sz w:val="24"/>
          <w:szCs w:val="24"/>
        </w:rPr>
        <w:t>(дата заполнения списка)</w:t>
      </w:r>
    </w:p>
    <w:p w:rsidR="00AC1CC6" w:rsidRPr="006A4EB8" w:rsidRDefault="00AC1CC6" w:rsidP="00AC1CC6">
      <w:pPr>
        <w:spacing w:after="0" w:line="240" w:lineRule="auto"/>
        <w:ind w:right="5" w:firstLine="567"/>
        <w:jc w:val="both"/>
        <w:rPr>
          <w:rFonts w:ascii="Courier New" w:hAnsi="Courier New" w:cs="Courier New"/>
          <w:color w:val="000000"/>
          <w:sz w:val="24"/>
          <w:szCs w:val="24"/>
        </w:rPr>
      </w:pPr>
      <w:r w:rsidRPr="006A4EB8">
        <w:rPr>
          <w:rFonts w:ascii="Arial" w:hAnsi="Arial" w:cs="Arial"/>
          <w:color w:val="000000"/>
          <w:sz w:val="24"/>
          <w:szCs w:val="24"/>
        </w:rPr>
        <w:t> </w:t>
      </w:r>
    </w:p>
    <w:p w:rsidR="00AC1CC6" w:rsidRPr="006A4EB8" w:rsidRDefault="008E3006" w:rsidP="00AC1CC6">
      <w:pPr>
        <w:spacing w:after="0" w:line="240" w:lineRule="auto"/>
        <w:rPr>
          <w:rFonts w:ascii="Times New Roman" w:hAnsi="Times New Roman"/>
          <w:sz w:val="24"/>
          <w:szCs w:val="24"/>
        </w:rPr>
      </w:pPr>
      <w:r w:rsidRPr="008E3006">
        <w:rPr>
          <w:rFonts w:ascii="Times New Roman" w:hAnsi="Times New Roman"/>
          <w:sz w:val="24"/>
          <w:szCs w:val="24"/>
        </w:rPr>
        <w:pict>
          <v:rect id="_x0000_i1025" style="width:292.3pt;height:.75pt" o:hrpct="0" o:hrstd="t" o:hrnoshade="t" o:hr="t" fillcolor="black" stroked="f"/>
        </w:pict>
      </w:r>
    </w:p>
    <w:bookmarkStart w:id="6" w:name="_ftn1"/>
    <w:bookmarkEnd w:id="6"/>
    <w:p w:rsidR="00AC1CC6" w:rsidRPr="006A4EB8" w:rsidRDefault="008E3006" w:rsidP="00AC1CC6">
      <w:pPr>
        <w:spacing w:after="0" w:line="240" w:lineRule="auto"/>
        <w:ind w:firstLine="709"/>
        <w:jc w:val="both"/>
        <w:rPr>
          <w:rFonts w:ascii="Arial" w:hAnsi="Arial" w:cs="Arial"/>
          <w:color w:val="000000"/>
          <w:sz w:val="20"/>
          <w:szCs w:val="20"/>
        </w:rPr>
      </w:pPr>
      <w:r w:rsidRPr="006A4EB8">
        <w:rPr>
          <w:rFonts w:ascii="Arial" w:hAnsi="Arial" w:cs="Arial"/>
          <w:color w:val="000000"/>
          <w:sz w:val="20"/>
          <w:szCs w:val="20"/>
        </w:rPr>
        <w:fldChar w:fldCharType="begin"/>
      </w:r>
      <w:r w:rsidR="00AC1CC6" w:rsidRPr="006A4EB8">
        <w:rPr>
          <w:rFonts w:ascii="Arial" w:hAnsi="Arial" w:cs="Arial"/>
          <w:color w:val="000000"/>
          <w:sz w:val="20"/>
          <w:szCs w:val="20"/>
        </w:rPr>
        <w:instrText xml:space="preserve"> HYPERLINK "http://pravo-search.minjust.ru:8080/bigs/showDocument.html?id=D188CCDC-68A7-4104-868B-4A26F3CB664D" \l "_ftnref1" </w:instrText>
      </w:r>
      <w:r w:rsidRPr="006A4EB8">
        <w:rPr>
          <w:rFonts w:ascii="Arial" w:hAnsi="Arial" w:cs="Arial"/>
          <w:color w:val="000000"/>
          <w:sz w:val="20"/>
          <w:szCs w:val="20"/>
        </w:rPr>
        <w:fldChar w:fldCharType="separate"/>
      </w:r>
      <w:r w:rsidR="00AC1CC6" w:rsidRPr="006A4EB8">
        <w:rPr>
          <w:rFonts w:ascii="Arial" w:hAnsi="Arial" w:cs="Arial"/>
          <w:color w:val="0000FF"/>
          <w:sz w:val="20"/>
          <w:u w:val="single"/>
        </w:rPr>
        <w:t>[1]</w:t>
      </w:r>
      <w:r w:rsidRPr="006A4EB8">
        <w:rPr>
          <w:rFonts w:ascii="Arial" w:hAnsi="Arial" w:cs="Arial"/>
          <w:color w:val="000000"/>
          <w:sz w:val="20"/>
          <w:szCs w:val="20"/>
        </w:rPr>
        <w:fldChar w:fldCharType="end"/>
      </w:r>
      <w:r w:rsidR="00AC1CC6" w:rsidRPr="006A4EB8">
        <w:rPr>
          <w:rFonts w:ascii="Arial" w:hAnsi="Arial" w:cs="Arial"/>
          <w:color w:val="000000"/>
        </w:rPr>
        <w:t> Перечень проектов муниципальных правовых актов, которые не могут быть вынесены на публичные слушания, может быть расширен или сужен. Указанные в части 2 статьи 6 настоящего Порядка проекты не рекомендуется выносить на публичные слушания, поскольку они решают вопросы формирования и персонального состава органов и должностных лиц местного самоуправления.</w:t>
      </w:r>
    </w:p>
    <w:bookmarkStart w:id="7" w:name="_ftn2"/>
    <w:bookmarkEnd w:id="7"/>
    <w:p w:rsidR="00AC1CC6" w:rsidRPr="006A4EB8" w:rsidRDefault="008E3006" w:rsidP="00AC1CC6">
      <w:pPr>
        <w:spacing w:after="0" w:line="240" w:lineRule="auto"/>
        <w:ind w:firstLine="709"/>
        <w:jc w:val="both"/>
        <w:rPr>
          <w:rFonts w:ascii="Arial" w:hAnsi="Arial" w:cs="Arial"/>
          <w:color w:val="000000"/>
          <w:sz w:val="20"/>
          <w:szCs w:val="20"/>
        </w:rPr>
      </w:pPr>
      <w:r w:rsidRPr="006A4EB8">
        <w:rPr>
          <w:rFonts w:ascii="Arial" w:hAnsi="Arial" w:cs="Arial"/>
          <w:color w:val="000000"/>
          <w:sz w:val="20"/>
          <w:szCs w:val="20"/>
        </w:rPr>
        <w:fldChar w:fldCharType="begin"/>
      </w:r>
      <w:r w:rsidR="00AC1CC6" w:rsidRPr="006A4EB8">
        <w:rPr>
          <w:rFonts w:ascii="Arial" w:hAnsi="Arial" w:cs="Arial"/>
          <w:color w:val="000000"/>
          <w:sz w:val="20"/>
          <w:szCs w:val="20"/>
        </w:rPr>
        <w:instrText xml:space="preserve"> HYPERLINK "http://pravo-search.minjust.ru:8080/bigs/showDocument.html?id=D188CCDC-68A7-4104-868B-4A26F3CB664D" \l "_ftnref2" </w:instrText>
      </w:r>
      <w:r w:rsidRPr="006A4EB8">
        <w:rPr>
          <w:rFonts w:ascii="Arial" w:hAnsi="Arial" w:cs="Arial"/>
          <w:color w:val="000000"/>
          <w:sz w:val="20"/>
          <w:szCs w:val="20"/>
        </w:rPr>
        <w:fldChar w:fldCharType="separate"/>
      </w:r>
      <w:r w:rsidR="00AC1CC6" w:rsidRPr="006A4EB8">
        <w:rPr>
          <w:rFonts w:ascii="Arial" w:hAnsi="Arial" w:cs="Arial"/>
          <w:color w:val="0000FF"/>
          <w:sz w:val="20"/>
          <w:u w:val="single"/>
        </w:rPr>
        <w:t>[2]</w:t>
      </w:r>
      <w:r w:rsidRPr="006A4EB8">
        <w:rPr>
          <w:rFonts w:ascii="Arial" w:hAnsi="Arial" w:cs="Arial"/>
          <w:color w:val="000000"/>
          <w:sz w:val="20"/>
          <w:szCs w:val="20"/>
        </w:rPr>
        <w:fldChar w:fldCharType="end"/>
      </w:r>
      <w:r w:rsidR="00AC1CC6" w:rsidRPr="006A4EB8">
        <w:rPr>
          <w:rFonts w:ascii="Arial" w:hAnsi="Arial" w:cs="Arial"/>
          <w:color w:val="000000"/>
        </w:rPr>
        <w:t> Порядком проведения публичных слушаний в муниципальном образовании может быть </w:t>
      </w:r>
      <w:r w:rsidR="00AC1CC6" w:rsidRPr="006A4EB8">
        <w:rPr>
          <w:rFonts w:ascii="Arial" w:hAnsi="Arial" w:cs="Arial"/>
          <w:color w:val="000000"/>
          <w:u w:val="single"/>
        </w:rPr>
        <w:t>предусмотрено, что используется</w:t>
      </w:r>
      <w:r w:rsidR="00AC1CC6" w:rsidRPr="006A4EB8">
        <w:rPr>
          <w:rFonts w:ascii="Arial" w:hAnsi="Arial" w:cs="Arial"/>
          <w:color w:val="000000"/>
        </w:rPr>
        <w:t> только одна форма голосования на публичных слушаниях. В таком случае </w:t>
      </w:r>
      <w:r w:rsidR="00AC1CC6" w:rsidRPr="006A4EB8">
        <w:rPr>
          <w:rFonts w:ascii="Arial" w:hAnsi="Arial" w:cs="Arial"/>
          <w:color w:val="000000"/>
          <w:u w:val="single"/>
        </w:rPr>
        <w:t>корректировке</w:t>
      </w:r>
      <w:r w:rsidR="00AC1CC6" w:rsidRPr="006A4EB8">
        <w:rPr>
          <w:rFonts w:ascii="Arial" w:hAnsi="Arial" w:cs="Arial"/>
          <w:color w:val="000000"/>
        </w:rPr>
        <w:t> подлежат статьи 16–18, 20 настоящего Порядка.</w:t>
      </w:r>
    </w:p>
    <w:bookmarkStart w:id="8" w:name="_ftn3"/>
    <w:bookmarkEnd w:id="8"/>
    <w:p w:rsidR="00AC1CC6" w:rsidRPr="006A4EB8" w:rsidRDefault="008E3006" w:rsidP="00AC1CC6">
      <w:pPr>
        <w:spacing w:after="0" w:line="240" w:lineRule="auto"/>
        <w:ind w:firstLine="709"/>
        <w:jc w:val="both"/>
        <w:rPr>
          <w:rFonts w:ascii="Arial" w:hAnsi="Arial" w:cs="Arial"/>
          <w:color w:val="000000"/>
          <w:sz w:val="20"/>
          <w:szCs w:val="20"/>
        </w:rPr>
      </w:pPr>
      <w:r w:rsidRPr="006A4EB8">
        <w:rPr>
          <w:rFonts w:ascii="Arial" w:hAnsi="Arial" w:cs="Arial"/>
          <w:color w:val="000000"/>
          <w:sz w:val="20"/>
          <w:szCs w:val="20"/>
        </w:rPr>
        <w:fldChar w:fldCharType="begin"/>
      </w:r>
      <w:r w:rsidR="00AC1CC6" w:rsidRPr="006A4EB8">
        <w:rPr>
          <w:rFonts w:ascii="Arial" w:hAnsi="Arial" w:cs="Arial"/>
          <w:color w:val="000000"/>
          <w:sz w:val="20"/>
          <w:szCs w:val="20"/>
        </w:rPr>
        <w:instrText xml:space="preserve"> HYPERLINK "http://pravo-search.minjust.ru:8080/bigs/showDocument.html?id=D188CCDC-68A7-4104-868B-4A26F3CB664D" \l "_ftnref3" </w:instrText>
      </w:r>
      <w:r w:rsidRPr="006A4EB8">
        <w:rPr>
          <w:rFonts w:ascii="Arial" w:hAnsi="Arial" w:cs="Arial"/>
          <w:color w:val="000000"/>
          <w:sz w:val="20"/>
          <w:szCs w:val="20"/>
        </w:rPr>
        <w:fldChar w:fldCharType="separate"/>
      </w:r>
      <w:r w:rsidR="00AC1CC6" w:rsidRPr="006A4EB8">
        <w:rPr>
          <w:rFonts w:ascii="Arial" w:hAnsi="Arial" w:cs="Arial"/>
          <w:color w:val="0000FF"/>
          <w:sz w:val="20"/>
          <w:u w:val="single"/>
        </w:rPr>
        <w:t>[3]</w:t>
      </w:r>
      <w:r w:rsidRPr="006A4EB8">
        <w:rPr>
          <w:rFonts w:ascii="Arial" w:hAnsi="Arial" w:cs="Arial"/>
          <w:color w:val="000000"/>
          <w:sz w:val="20"/>
          <w:szCs w:val="20"/>
        </w:rPr>
        <w:fldChar w:fldCharType="end"/>
      </w:r>
      <w:r w:rsidR="00AC1CC6" w:rsidRPr="006A4EB8">
        <w:rPr>
          <w:rFonts w:ascii="Arial" w:hAnsi="Arial" w:cs="Arial"/>
          <w:color w:val="000000"/>
        </w:rPr>
        <w:t> Требования к количеству сидячих мест могут варьироваться в зависимости от фактически существующего помещения в муниципальном образовании.</w:t>
      </w:r>
    </w:p>
    <w:bookmarkStart w:id="9" w:name="_ftn4"/>
    <w:bookmarkEnd w:id="9"/>
    <w:p w:rsidR="00AC1CC6" w:rsidRPr="006A4EB8" w:rsidRDefault="008E3006" w:rsidP="00AC1CC6">
      <w:pPr>
        <w:spacing w:after="0" w:line="240" w:lineRule="auto"/>
        <w:ind w:firstLine="567"/>
        <w:jc w:val="both"/>
        <w:rPr>
          <w:rFonts w:ascii="Arial" w:hAnsi="Arial" w:cs="Arial"/>
          <w:color w:val="000000"/>
          <w:sz w:val="20"/>
          <w:szCs w:val="20"/>
        </w:rPr>
      </w:pPr>
      <w:r w:rsidRPr="006A4EB8">
        <w:rPr>
          <w:rFonts w:ascii="Arial" w:hAnsi="Arial" w:cs="Arial"/>
          <w:color w:val="000000"/>
          <w:sz w:val="20"/>
          <w:szCs w:val="20"/>
        </w:rPr>
        <w:fldChar w:fldCharType="begin"/>
      </w:r>
      <w:r w:rsidR="00AC1CC6" w:rsidRPr="006A4EB8">
        <w:rPr>
          <w:rFonts w:ascii="Arial" w:hAnsi="Arial" w:cs="Arial"/>
          <w:color w:val="000000"/>
          <w:sz w:val="20"/>
          <w:szCs w:val="20"/>
        </w:rPr>
        <w:instrText xml:space="preserve"> HYPERLINK "http://pravo-search.minjust.ru:8080/bigs/showDocument.html?id=D188CCDC-68A7-4104-868B-4A26F3CB664D" \l "_ftnref4" </w:instrText>
      </w:r>
      <w:r w:rsidRPr="006A4EB8">
        <w:rPr>
          <w:rFonts w:ascii="Arial" w:hAnsi="Arial" w:cs="Arial"/>
          <w:color w:val="000000"/>
          <w:sz w:val="20"/>
          <w:szCs w:val="20"/>
        </w:rPr>
        <w:fldChar w:fldCharType="separate"/>
      </w:r>
      <w:r w:rsidR="00AC1CC6" w:rsidRPr="006A4EB8">
        <w:rPr>
          <w:rFonts w:ascii="Arial" w:hAnsi="Arial" w:cs="Arial"/>
          <w:color w:val="0000FF"/>
          <w:sz w:val="20"/>
          <w:u w:val="single"/>
        </w:rPr>
        <w:t>[4]</w:t>
      </w:r>
      <w:r w:rsidRPr="006A4EB8">
        <w:rPr>
          <w:rFonts w:ascii="Arial" w:hAnsi="Arial" w:cs="Arial"/>
          <w:color w:val="000000"/>
          <w:sz w:val="20"/>
          <w:szCs w:val="20"/>
        </w:rPr>
        <w:fldChar w:fldCharType="end"/>
      </w:r>
      <w:r w:rsidR="00AC1CC6" w:rsidRPr="006A4EB8">
        <w:rPr>
          <w:rFonts w:ascii="Arial" w:hAnsi="Arial" w:cs="Arial"/>
          <w:color w:val="000000"/>
        </w:rPr>
        <w:t> </w:t>
      </w:r>
    </w:p>
    <w:bookmarkStart w:id="10" w:name="_ftn5"/>
    <w:bookmarkEnd w:id="10"/>
    <w:p w:rsidR="00AC1CC6" w:rsidRPr="006A4EB8" w:rsidRDefault="008E3006" w:rsidP="00AC1CC6">
      <w:pPr>
        <w:spacing w:after="0" w:line="240" w:lineRule="auto"/>
        <w:ind w:firstLine="567"/>
        <w:jc w:val="both"/>
        <w:rPr>
          <w:rFonts w:ascii="Arial" w:hAnsi="Arial" w:cs="Arial"/>
          <w:color w:val="000000"/>
          <w:sz w:val="20"/>
          <w:szCs w:val="20"/>
        </w:rPr>
      </w:pPr>
      <w:r w:rsidRPr="006A4EB8">
        <w:rPr>
          <w:rFonts w:ascii="Arial" w:hAnsi="Arial" w:cs="Arial"/>
          <w:color w:val="000000"/>
          <w:sz w:val="20"/>
          <w:szCs w:val="20"/>
        </w:rPr>
        <w:fldChar w:fldCharType="begin"/>
      </w:r>
      <w:r w:rsidR="00AC1CC6" w:rsidRPr="006A4EB8">
        <w:rPr>
          <w:rFonts w:ascii="Arial" w:hAnsi="Arial" w:cs="Arial"/>
          <w:color w:val="000000"/>
          <w:sz w:val="20"/>
          <w:szCs w:val="20"/>
        </w:rPr>
        <w:instrText xml:space="preserve"> HYPERLINK "http://pravo-search.minjust.ru:8080/bigs/showDocument.html?id=D188CCDC-68A7-4104-868B-4A26F3CB664D" \l "_ftnref5" </w:instrText>
      </w:r>
      <w:r w:rsidRPr="006A4EB8">
        <w:rPr>
          <w:rFonts w:ascii="Arial" w:hAnsi="Arial" w:cs="Arial"/>
          <w:color w:val="000000"/>
          <w:sz w:val="20"/>
          <w:szCs w:val="20"/>
        </w:rPr>
        <w:fldChar w:fldCharType="separate"/>
      </w:r>
      <w:r w:rsidR="00AC1CC6" w:rsidRPr="006A4EB8">
        <w:rPr>
          <w:rFonts w:ascii="Arial" w:hAnsi="Arial" w:cs="Arial"/>
          <w:color w:val="0000FF"/>
          <w:sz w:val="20"/>
          <w:u w:val="single"/>
        </w:rPr>
        <w:t>[5]</w:t>
      </w:r>
      <w:r w:rsidRPr="006A4EB8">
        <w:rPr>
          <w:rFonts w:ascii="Arial" w:hAnsi="Arial" w:cs="Arial"/>
          <w:color w:val="000000"/>
          <w:sz w:val="20"/>
          <w:szCs w:val="20"/>
        </w:rPr>
        <w:fldChar w:fldCharType="end"/>
      </w:r>
      <w:r w:rsidR="00AC1CC6" w:rsidRPr="006A4EB8">
        <w:rPr>
          <w:rFonts w:ascii="Arial" w:hAnsi="Arial" w:cs="Arial"/>
          <w:color w:val="000000"/>
        </w:rPr>
        <w:t> </w:t>
      </w:r>
    </w:p>
    <w:p w:rsidR="00AC1CC6" w:rsidRDefault="00AC1CC6" w:rsidP="00AC1CC6"/>
    <w:p w:rsidR="00AE260E" w:rsidRDefault="00AE260E"/>
    <w:sectPr w:rsidR="00AE260E" w:rsidSect="008E3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1CC6"/>
    <w:rsid w:val="00272FF9"/>
    <w:rsid w:val="003A3DD5"/>
    <w:rsid w:val="008E3006"/>
    <w:rsid w:val="00AC1CC6"/>
    <w:rsid w:val="00AE260E"/>
    <w:rsid w:val="00BE13BB"/>
    <w:rsid w:val="00DB2D58"/>
    <w:rsid w:val="00E77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1CC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B2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DB2D58"/>
    <w:pPr>
      <w:widowControl w:val="0"/>
      <w:spacing w:after="0" w:line="240" w:lineRule="auto"/>
    </w:pPr>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AC5B2-D8E8-4886-9B6F-83595387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7584</Words>
  <Characters>43232</Characters>
  <Application>Microsoft Office Word</Application>
  <DocSecurity>0</DocSecurity>
  <Lines>360</Lines>
  <Paragraphs>101</Paragraphs>
  <ScaleCrop>false</ScaleCrop>
  <Company>Grizli777</Company>
  <LinksUpToDate>false</LinksUpToDate>
  <CharactersWithSpaces>50715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2023-03-30T05:03:00Z</dcterms:created>
  <dcterms:modified xsi:type="dcterms:W3CDTF">2024-01-26T07:23:00Z</dcterms:modified>
</cp:coreProperties>
</file>